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F9B" w:rsidRDefault="00120F9B" w:rsidP="00DD2346">
      <w:pPr>
        <w:spacing w:before="20"/>
        <w:jc w:val="center"/>
      </w:pPr>
      <w:r>
        <w:t>SENIOR SYSTEMS CONSULTANT</w:t>
      </w:r>
    </w:p>
    <w:p w:rsidR="00120F9B" w:rsidRDefault="00120F9B" w:rsidP="00DD2346">
      <w:pPr>
        <w:spacing w:before="20"/>
        <w:jc w:val="center"/>
        <w:rPr>
          <w:sz w:val="16"/>
        </w:rPr>
      </w:pPr>
    </w:p>
    <w:p w:rsidR="00120F9B" w:rsidRDefault="00120F9B" w:rsidP="00DD2346">
      <w:pPr>
        <w:spacing w:before="20"/>
        <w:jc w:val="center"/>
      </w:pPr>
      <w:r>
        <w:t>Alan Patrick Egan</w:t>
      </w:r>
    </w:p>
    <w:p w:rsidR="00120F9B" w:rsidRDefault="00120F9B" w:rsidP="00DD2346">
      <w:pPr>
        <w:spacing w:before="20"/>
        <w:jc w:val="center"/>
      </w:pPr>
      <w:smartTag w:uri="urn:schemas-microsoft-com:office:smarttags" w:element="Street">
        <w:smartTag w:uri="urn:schemas-microsoft-com:office:smarttags" w:element="address">
          <w:r>
            <w:t>29 Roslyn Road</w:t>
          </w:r>
        </w:smartTag>
      </w:smartTag>
    </w:p>
    <w:p w:rsidR="00120F9B" w:rsidRDefault="00120F9B" w:rsidP="00DD2346">
      <w:pPr>
        <w:spacing w:before="20"/>
        <w:jc w:val="center"/>
      </w:pPr>
      <w:smartTag w:uri="urn:schemas-microsoft-com:office:smarttags" w:element="place">
        <w:smartTag w:uri="urn:schemas-microsoft-com:office:smarttags" w:element="PlaceName">
          <w:r>
            <w:t>Grosse</w:t>
          </w:r>
        </w:smartTag>
        <w:r>
          <w:t xml:space="preserve"> </w:t>
        </w:r>
        <w:smartTag w:uri="urn:schemas-microsoft-com:office:smarttags" w:element="PlaceName">
          <w:r>
            <w:t>Pointe</w:t>
          </w:r>
        </w:smartTag>
        <w:r>
          <w:t xml:space="preserve"> </w:t>
        </w:r>
        <w:smartTag w:uri="urn:schemas-microsoft-com:office:smarttags" w:element="PlaceType">
          <w:r>
            <w:t>Shores</w:t>
          </w:r>
        </w:smartTag>
      </w:smartTag>
    </w:p>
    <w:p w:rsidR="00120F9B" w:rsidRDefault="00120F9B" w:rsidP="00DD2346">
      <w:pPr>
        <w:spacing w:before="20"/>
        <w:jc w:val="center"/>
      </w:pPr>
      <w:smartTag w:uri="urn:schemas-microsoft-com:office:smarttags" w:element="place">
        <w:smartTag w:uri="urn:schemas-microsoft-com:office:smarttags" w:element="State">
          <w:r>
            <w:t>Michigan</w:t>
          </w:r>
        </w:smartTag>
      </w:smartTag>
      <w:r>
        <w:t xml:space="preserve"> 48236-1320</w:t>
      </w:r>
    </w:p>
    <w:p w:rsidR="0065591D" w:rsidRDefault="00120F9B" w:rsidP="005B36AA">
      <w:pPr>
        <w:spacing w:before="20"/>
        <w:jc w:val="center"/>
      </w:pPr>
      <w:r>
        <w:t xml:space="preserve">(313) </w:t>
      </w:r>
      <w:r w:rsidR="005B36AA">
        <w:t>563-9275</w:t>
      </w:r>
    </w:p>
    <w:p w:rsidR="00120F9B" w:rsidRDefault="00120F9B" w:rsidP="00DD2346">
      <w:pPr>
        <w:spacing w:before="20"/>
        <w:jc w:val="center"/>
      </w:pPr>
      <w:r>
        <w:t>http://EganSystems.com/</w:t>
      </w:r>
    </w:p>
    <w:p w:rsidR="00B740A1" w:rsidRDefault="00B740A1" w:rsidP="00DD2346">
      <w:pPr>
        <w:spacing w:before="20"/>
        <w:jc w:val="center"/>
      </w:pPr>
      <w:r>
        <w:t>Al@EganSystems.com</w:t>
      </w:r>
    </w:p>
    <w:p w:rsidR="002F2581" w:rsidRDefault="008B1063" w:rsidP="002F2581">
      <w:pPr>
        <w:numPr>
          <w:ilvl w:val="12"/>
          <w:numId w:val="0"/>
        </w:numPr>
        <w:spacing w:before="20"/>
        <w:jc w:val="center"/>
      </w:pPr>
      <w:r>
        <w:t xml:space="preserve">July </w:t>
      </w:r>
      <w:r w:rsidR="005B36AA">
        <w:t>5, 2018</w:t>
      </w:r>
    </w:p>
    <w:p w:rsidR="00120F9B" w:rsidRDefault="00120F9B" w:rsidP="00DD2346">
      <w:pPr>
        <w:spacing w:before="20"/>
        <w:rPr>
          <w:sz w:val="16"/>
        </w:rPr>
      </w:pPr>
    </w:p>
    <w:tbl>
      <w:tblPr>
        <w:tblW w:w="0" w:type="auto"/>
        <w:tblInd w:w="-72" w:type="dxa"/>
        <w:tblLayout w:type="fixed"/>
        <w:tblLook w:val="0000" w:firstRow="0" w:lastRow="0" w:firstColumn="0" w:lastColumn="0" w:noHBand="0" w:noVBand="0"/>
      </w:tblPr>
      <w:tblGrid>
        <w:gridCol w:w="900"/>
        <w:gridCol w:w="9810"/>
      </w:tblGrid>
      <w:tr w:rsidR="00CE0191" w:rsidTr="0065591D">
        <w:trPr>
          <w:cantSplit/>
        </w:trPr>
        <w:tc>
          <w:tcPr>
            <w:tcW w:w="900" w:type="dxa"/>
          </w:tcPr>
          <w:p w:rsidR="00CE0191" w:rsidRDefault="00CE0191" w:rsidP="00DD2346">
            <w:pPr>
              <w:pStyle w:val="TOC4"/>
              <w:tabs>
                <w:tab w:val="clear" w:pos="1440"/>
                <w:tab w:val="clear" w:pos="9360"/>
              </w:tabs>
              <w:spacing w:before="20"/>
            </w:pPr>
            <w:r>
              <w:t>10/01</w:t>
            </w:r>
          </w:p>
          <w:p w:rsidR="00CE0191" w:rsidRPr="00CE0191" w:rsidRDefault="00CE0191" w:rsidP="00DD2346">
            <w:r>
              <w:t>Present</w:t>
            </w:r>
          </w:p>
        </w:tc>
        <w:tc>
          <w:tcPr>
            <w:tcW w:w="9810" w:type="dxa"/>
          </w:tcPr>
          <w:p w:rsidR="00685919" w:rsidRDefault="00CE0191" w:rsidP="00685919">
            <w:pPr>
              <w:spacing w:before="20"/>
              <w:jc w:val="both"/>
            </w:pPr>
            <w:r>
              <w:rPr>
                <w:u w:val="single"/>
              </w:rPr>
              <w:t>UNISYS CORPORATION</w:t>
            </w:r>
            <w:r>
              <w:t xml:space="preserve">, RESTON, VIRGINIA.  </w:t>
            </w:r>
            <w:r w:rsidR="00174DCF">
              <w:t xml:space="preserve">(Unisys ClearPath Libra)  </w:t>
            </w:r>
            <w:r>
              <w:t xml:space="preserve">Architect </w:t>
            </w:r>
            <w:r w:rsidR="0065591D">
              <w:t xml:space="preserve">1.  Chief ClearPath Architect, ClearPath Application Modernization Center of Excellence – communicate Unisys ClearPath capabilities to customers and internal personnel via </w:t>
            </w:r>
            <w:r w:rsidR="00685919">
              <w:t xml:space="preserve">multiple </w:t>
            </w:r>
            <w:r w:rsidR="0065591D">
              <w:t xml:space="preserve">presentations at UNITE, Future Matters, customer and Unisys sites (e.g. quarterly </w:t>
            </w:r>
            <w:proofErr w:type="gramStart"/>
            <w:r w:rsidR="0065591D">
              <w:t>world-wide</w:t>
            </w:r>
            <w:proofErr w:type="gramEnd"/>
            <w:r w:rsidR="0065591D">
              <w:t xml:space="preserve"> sales meeting).  </w:t>
            </w:r>
            <w:r w:rsidR="002F2581" w:rsidRPr="002F2581">
              <w:t xml:space="preserve">Designing, implementing and demonstrating prototypes to show in situ modernization </w:t>
            </w:r>
            <w:r w:rsidR="00EE5B39">
              <w:t>capabilities of</w:t>
            </w:r>
            <w:r w:rsidR="002F2581" w:rsidRPr="002F2581">
              <w:t xml:space="preserve"> ClearPath Libra (MCP) and soon Dorado (OS 2200).  Providing training, mentoring, assistance, and complete modernization solutions.</w:t>
            </w:r>
            <w:r w:rsidR="0065591D">
              <w:t xml:space="preserve">  </w:t>
            </w:r>
            <w:bookmarkStart w:id="0" w:name="_Hlk331690842"/>
            <w:r w:rsidR="00685919" w:rsidRPr="00685919">
              <w:t>Provided substitute DBA services for 11 databases during a customer’s change of DBA.  Wrote a UCOB scanner to locate moves between numeric items with different picture clauses to assist a customer who had problems because such moves, while documented to have undefined results when used for non-numeric data, in fact maintained such data without change in prior versions of ACOB but no longer did so in newer versions of ACOB and UCOB.</w:t>
            </w:r>
            <w:r w:rsidR="00685919">
              <w:t xml:space="preserve">  </w:t>
            </w:r>
            <w:r w:rsidR="00685919">
              <w:t>Provided ClearPath MCP expertise in support of the Knowledge Refinery Platform from Hatha Systems; assisted fixing issues and enhanced the product to meet customer requirements.  These efforts were also part of the development of the partnership with Hatha Systems where Unisys plays the role of System Integrator to take the product to the next level as a Knowledge Discovery tool for various platforms including ClearPath MCP and OS 2200.  Assisted training Unisys associates.  Manage KR releases and licenses used by Unisys.  Provide assistance designing ePortal orchestration and JavaScript techniques.</w:t>
            </w:r>
            <w:r w:rsidR="00685919">
              <w:t xml:space="preserve">  </w:t>
            </w:r>
            <w:r w:rsidR="00685919">
              <w:t>Created COBOL copy libraries to simplify use of Crypto Co-processor specialty engine.</w:t>
            </w:r>
            <w:r w:rsidR="00685919">
              <w:t xml:space="preserve">  </w:t>
            </w:r>
            <w:r w:rsidR="00685919">
              <w:t xml:space="preserve">Investigated </w:t>
            </w:r>
            <w:proofErr w:type="spellStart"/>
            <w:r w:rsidR="00685919">
              <w:t>codefile</w:t>
            </w:r>
            <w:proofErr w:type="spellEnd"/>
            <w:r w:rsidR="00685919">
              <w:t xml:space="preserve"> modification requirements and implemented DMSQL configuration WFL to allow multiple instances so that resources </w:t>
            </w:r>
            <w:proofErr w:type="gramStart"/>
            <w:r w:rsidR="00685919">
              <w:t>can be disabled</w:t>
            </w:r>
            <w:proofErr w:type="gramEnd"/>
            <w:r w:rsidR="00685919">
              <w:t xml:space="preserve"> independently</w:t>
            </w:r>
            <w:r w:rsidR="00685919">
              <w:t>, u</w:t>
            </w:r>
            <w:r w:rsidR="00685919">
              <w:t>pdated for MCPSQL.</w:t>
            </w:r>
            <w:r w:rsidR="00685919">
              <w:t xml:space="preserve">  </w:t>
            </w:r>
            <w:r w:rsidR="00685919">
              <w:t>Wrote COMS processing item to allow ePortal COBOL-01 and SDF to share programs.</w:t>
            </w:r>
            <w:r w:rsidR="00685919">
              <w:t xml:space="preserve">  </w:t>
            </w:r>
            <w:r w:rsidR="00685919">
              <w:t xml:space="preserve">Assisted in plan review and tools analysis, assisted in design of and created MCP part of data synchronization prototype.  </w:t>
            </w:r>
          </w:p>
          <w:p w:rsidR="00685919" w:rsidRDefault="00685919" w:rsidP="00685919">
            <w:pPr>
              <w:spacing w:before="20"/>
              <w:jc w:val="both"/>
            </w:pPr>
            <w:r>
              <w:t>Member Unisys Federal 4Q2011 Team of the Quarter.  Owner ClearPath Forward Community.</w:t>
            </w:r>
            <w:r w:rsidR="006400C8">
              <w:t xml:space="preserve">  </w:t>
            </w:r>
            <w:r>
              <w:t xml:space="preserve">Wrote tool to capture EOT/EOJ information missing from </w:t>
            </w:r>
            <w:proofErr w:type="spellStart"/>
            <w:r>
              <w:t>sumlog</w:t>
            </w:r>
            <w:proofErr w:type="spellEnd"/>
            <w:r>
              <w:t xml:space="preserve"> at H/L, tool to collect COMS statistics during stress testing, tool to capture DMSII STATUS MIX, INTRAN, &amp; HISTORY for all databases on demand or automatically upon detection of excessive COMS queueing.</w:t>
            </w:r>
            <w:r w:rsidR="006400C8">
              <w:t xml:space="preserve">  </w:t>
            </w:r>
            <w:r>
              <w:t>Converted user management software (users, passwords, profiles, resources) from IBM to Micro Focus Enterprise Server on Linux.</w:t>
            </w:r>
            <w:r w:rsidR="006400C8">
              <w:t xml:space="preserve">  </w:t>
            </w:r>
            <w:r>
              <w:t>Wrote COBOL back-end programs providing Web services for iOs and Android mobile applications, including document upload/encryption/decryption/view via single sign-on, data download in preparation for offline use, and geolocation collection and selection of nearby vendors.</w:t>
            </w:r>
            <w:r w:rsidR="006400C8">
              <w:t xml:space="preserve">  </w:t>
            </w:r>
            <w:r>
              <w:t>Wrote WFL to create and compile a clone of a database for the purpose of bulk data transfer in preparation for continuous data transfer from the live database by Unisys Data Exchange for ClearPath MCP.</w:t>
            </w:r>
          </w:p>
          <w:p w:rsidR="00685919" w:rsidRDefault="00685919" w:rsidP="00685919">
            <w:pPr>
              <w:spacing w:before="20"/>
              <w:jc w:val="both"/>
            </w:pPr>
            <w:r>
              <w:t>Instantiated ClearPath MCP Developer Studio on Amazon Web Services.</w:t>
            </w:r>
          </w:p>
          <w:bookmarkEnd w:id="0"/>
          <w:p w:rsidR="00CE0191" w:rsidRPr="00CE0191" w:rsidRDefault="0065591D" w:rsidP="00685919">
            <w:pPr>
              <w:spacing w:before="20"/>
              <w:jc w:val="both"/>
            </w:pPr>
            <w:r>
              <w:t xml:space="preserve">Through </w:t>
            </w:r>
            <w:proofErr w:type="gramStart"/>
            <w:r>
              <w:t>2010</w:t>
            </w:r>
            <w:proofErr w:type="gramEnd"/>
            <w:r>
              <w:t xml:space="preserve"> l</w:t>
            </w:r>
            <w:r w:rsidR="00CE0191">
              <w:t xml:space="preserve">ead team of </w:t>
            </w:r>
            <w:r w:rsidR="002F2581">
              <w:t>21</w:t>
            </w:r>
            <w:r w:rsidR="00CE0191">
              <w:t xml:space="preserve"> for</w:t>
            </w:r>
            <w:r w:rsidR="008B1063">
              <w:t xml:space="preserve"> Fleet and Transportation Branch of Asset and Transportation Division (ATM) of United States Federal Government General Services Administration (GSA) Federal Acquisition Service (FAS) Office of the CIO on the GSA-FAME (FAS Application Maintenance and Enhancement) contract.</w:t>
            </w:r>
            <w:r w:rsidR="00CE0191">
              <w:t xml:space="preserve"> </w:t>
            </w:r>
            <w:r w:rsidR="008B1063">
              <w:t xml:space="preserve"> </w:t>
            </w:r>
            <w:r w:rsidR="00CE0191">
              <w:t>Fleet Management System (FMS)</w:t>
            </w:r>
            <w:r w:rsidR="002F2581" w:rsidRPr="002F2581">
              <w:t>, a $3,723,000 / year project</w:t>
            </w:r>
            <w:r w:rsidR="008B1063">
              <w:t xml:space="preserve">, supported </w:t>
            </w:r>
            <w:r w:rsidR="003418C0">
              <w:t>GSA Fleet</w:t>
            </w:r>
            <w:r w:rsidR="00225623" w:rsidRPr="00225623">
              <w:t>, a $2,600,000,000 / year business,</w:t>
            </w:r>
            <w:r w:rsidR="003418C0">
              <w:t xml:space="preserve"> u</w:t>
            </w:r>
            <w:r w:rsidR="008B1063">
              <w:t>sing</w:t>
            </w:r>
            <w:r w:rsidR="003418C0">
              <w:t xml:space="preserve"> </w:t>
            </w:r>
            <w:r w:rsidR="00CE0191">
              <w:t xml:space="preserve">FMS </w:t>
            </w:r>
            <w:r w:rsidR="003418C0">
              <w:t xml:space="preserve">to </w:t>
            </w:r>
            <w:r w:rsidR="00CE0191">
              <w:t>manage a fleet of</w:t>
            </w:r>
            <w:r w:rsidR="003418C0">
              <w:t xml:space="preserve"> </w:t>
            </w:r>
            <w:r>
              <w:t>over</w:t>
            </w:r>
            <w:r w:rsidR="00CE0191">
              <w:t xml:space="preserve"> 2</w:t>
            </w:r>
            <w:r>
              <w:t>2</w:t>
            </w:r>
            <w:r w:rsidR="00CE0191">
              <w:t>0,000 vehicles</w:t>
            </w:r>
            <w:r w:rsidR="003418C0">
              <w:t xml:space="preserve"> worldwide</w:t>
            </w:r>
            <w:r w:rsidR="00CE0191">
              <w:t xml:space="preserve">, </w:t>
            </w:r>
            <w:r w:rsidR="00B740A1">
              <w:t>over</w:t>
            </w:r>
            <w:r w:rsidR="00CE0191">
              <w:t xml:space="preserve"> one third of the civilian vehicles owned by the </w:t>
            </w:r>
            <w:r w:rsidR="008B1063">
              <w:t>F</w:t>
            </w:r>
            <w:r w:rsidR="00CE0191">
              <w:t xml:space="preserve">ederal government.  </w:t>
            </w:r>
            <w:r w:rsidR="002F2581">
              <w:t>Provided</w:t>
            </w:r>
            <w:r w:rsidR="002F2581" w:rsidRPr="002F2581">
              <w:t xml:space="preserve"> architecture guidance for </w:t>
            </w:r>
            <w:r w:rsidR="00EE5B39" w:rsidRPr="00EE5B39">
              <w:t>Transportation Management Support System (TMSS), and Transportation Audit Support System (TASS)</w:t>
            </w:r>
            <w:r w:rsidR="002F2581" w:rsidRPr="002F2581">
              <w:t>.  TASS returns $7,000,000 / year to the U.S. Treasury.  TMSS processes bookings of $15,600,000 / year.  Chief ClearPath MCP architect for ATM.  Lead DBA for ATM with 11 DBAs managing 18 databases containing 204 G</w:t>
            </w:r>
            <w:r w:rsidR="00EE5B39">
              <w:t>B</w:t>
            </w:r>
            <w:r w:rsidR="002F2581" w:rsidRPr="002F2581">
              <w:t>.  Guided conversion from Voyager to Wri</w:t>
            </w:r>
            <w:r w:rsidR="008B1063">
              <w:t>ght</w:t>
            </w:r>
            <w:r w:rsidR="002F2581" w:rsidRPr="002F2581">
              <w:t xml:space="preserve"> Express vehicle credit card vendor.  Guided architecture and implementation of </w:t>
            </w:r>
            <w:proofErr w:type="gramStart"/>
            <w:r w:rsidR="002F2581" w:rsidRPr="002F2581">
              <w:t>short term</w:t>
            </w:r>
            <w:proofErr w:type="gramEnd"/>
            <w:r w:rsidR="002F2581" w:rsidRPr="002F2581">
              <w:t xml:space="preserve"> vehicle rental management system.  Guided architecture and implementation of Federal Motor Vehicle Registration System, which automates collection and management of registration information for all (~600,000) non-combat Federal motor vehicles. Guided architecture and implementation of billing module providing significantly enhanced functionality.  Installed MySQL for data analysis.  Designed and implemented vehicle remarketing process initiation software saving 3.5 </w:t>
            </w:r>
            <w:proofErr w:type="gramStart"/>
            <w:r w:rsidR="002F2581" w:rsidRPr="002F2581">
              <w:t>man-years</w:t>
            </w:r>
            <w:proofErr w:type="gramEnd"/>
            <w:r w:rsidR="002F2581" w:rsidRPr="002F2581">
              <w:t xml:space="preserve"> per year.  Guided design, implementation and ongoing enhancement of Automated Remarketing Module (ARM), Visual C++ program controlling bulk of vehicle remarketing process.  </w:t>
            </w:r>
            <w:r w:rsidR="00EE5B39" w:rsidRPr="00EE5B39">
              <w:t xml:space="preserve">Designed and implemented mainframe Java </w:t>
            </w:r>
            <w:proofErr w:type="gramStart"/>
            <w:r w:rsidR="00EE5B39" w:rsidRPr="00EE5B39">
              <w:t>program which</w:t>
            </w:r>
            <w:proofErr w:type="gramEnd"/>
            <w:r w:rsidR="00EE5B39" w:rsidRPr="00EE5B39">
              <w:t xml:space="preserve"> communicates with National Law Enforcement Telecommunications System (NLETS).  </w:t>
            </w:r>
            <w:r w:rsidR="00EE5B39">
              <w:t>Project manager and architect</w:t>
            </w:r>
            <w:r w:rsidR="00CE0191">
              <w:t xml:space="preserve"> </w:t>
            </w:r>
            <w:r w:rsidR="00496553">
              <w:t>PowerBuilder to W</w:t>
            </w:r>
            <w:r w:rsidR="00EE5B39">
              <w:t>eb</w:t>
            </w:r>
            <w:r w:rsidR="00496553">
              <w:t xml:space="preserve">PCM / COBOL / </w:t>
            </w:r>
            <w:proofErr w:type="gramStart"/>
            <w:r w:rsidR="00496553">
              <w:t xml:space="preserve">DMSII  </w:t>
            </w:r>
            <w:r w:rsidR="00CE0191">
              <w:t>conversion</w:t>
            </w:r>
            <w:proofErr w:type="gramEnd"/>
            <w:r w:rsidR="00CE0191">
              <w:t xml:space="preserve"> of Acquisitions Management Program</w:t>
            </w:r>
            <w:r w:rsidR="002F2581">
              <w:t xml:space="preserve"> used to aid purchase of almost 40,000 vehicles per year</w:t>
            </w:r>
            <w:r w:rsidR="00496553">
              <w:t>.</w:t>
            </w:r>
            <w:r w:rsidR="003418C0">
              <w:t xml:space="preserve">  </w:t>
            </w:r>
            <w:r w:rsidR="00EE5B39">
              <w:t>P</w:t>
            </w:r>
            <w:r w:rsidR="003418C0">
              <w:t>resented at UNITE</w:t>
            </w:r>
            <w:r w:rsidR="00EE5B39">
              <w:t xml:space="preserve"> twice</w:t>
            </w:r>
            <w:r w:rsidR="00C120DC">
              <w:t>.</w:t>
            </w:r>
          </w:p>
        </w:tc>
      </w:tr>
      <w:tr w:rsidR="00120F9B" w:rsidTr="006400C8">
        <w:trPr>
          <w:cantSplit/>
        </w:trPr>
        <w:tc>
          <w:tcPr>
            <w:tcW w:w="900" w:type="dxa"/>
          </w:tcPr>
          <w:p w:rsidR="00120F9B" w:rsidRDefault="00120F9B" w:rsidP="00DD2346">
            <w:pPr>
              <w:spacing w:before="20"/>
            </w:pPr>
            <w:r>
              <w:lastRenderedPageBreak/>
              <w:t xml:space="preserve">01/90 </w:t>
            </w:r>
            <w:r w:rsidR="00B740A1">
              <w:t>Present</w:t>
            </w:r>
          </w:p>
        </w:tc>
        <w:tc>
          <w:tcPr>
            <w:tcW w:w="9810" w:type="dxa"/>
          </w:tcPr>
          <w:p w:rsidR="00120F9B" w:rsidRDefault="00120F9B" w:rsidP="00DD2346">
            <w:pPr>
              <w:spacing w:before="20"/>
              <w:jc w:val="both"/>
            </w:pPr>
            <w:r>
              <w:rPr>
                <w:u w:val="single"/>
              </w:rPr>
              <w:t>EGAN SYSTEMS</w:t>
            </w:r>
            <w:r>
              <w:t>, GROSSE POINTE SHORES, MICHIGAN. ClearPath</w:t>
            </w:r>
            <w:r w:rsidR="00350C40">
              <w:t xml:space="preserve"> MCP</w:t>
            </w:r>
            <w:r>
              <w:t xml:space="preserve"> and A Series consulting and training.  Design and maintain </w:t>
            </w:r>
            <w:r w:rsidR="003418C0">
              <w:t xml:space="preserve">MCP </w:t>
            </w:r>
            <w:r>
              <w:t>PerfMon</w:t>
            </w:r>
            <w:r w:rsidR="00F0759A">
              <w:t xml:space="preserve"> </w:t>
            </w:r>
            <w:r>
              <w:t>(a performance monitoring tool).</w:t>
            </w:r>
            <w:r w:rsidR="00174DCF">
              <w:t xml:space="preserve">  </w:t>
            </w:r>
            <w:r>
              <w:t>As a consultant to:</w:t>
            </w:r>
          </w:p>
          <w:p w:rsidR="00B740A1" w:rsidRDefault="00B740A1" w:rsidP="00DD2346">
            <w:pPr>
              <w:numPr>
                <w:ilvl w:val="0"/>
                <w:numId w:val="1"/>
              </w:numPr>
              <w:tabs>
                <w:tab w:val="left" w:pos="360"/>
              </w:tabs>
              <w:spacing w:before="0"/>
              <w:ind w:left="0"/>
              <w:jc w:val="both"/>
            </w:pPr>
            <w:r>
              <w:rPr>
                <w:u w:val="single"/>
              </w:rPr>
              <w:t>Sterling Solutions &amp; Systems, Inc.</w:t>
            </w:r>
            <w:r>
              <w:t xml:space="preserve">, Plymouth, Michigan.  Technical director.  Project manager installing mobile computing for public safety.  </w:t>
            </w:r>
            <w:r w:rsidR="00350C40">
              <w:t>Managed</w:t>
            </w:r>
            <w:r>
              <w:t xml:space="preserve"> pilot of </w:t>
            </w:r>
            <w:proofErr w:type="gramStart"/>
            <w:r>
              <w:t>5</w:t>
            </w:r>
            <w:proofErr w:type="gramEnd"/>
            <w:r>
              <w:t xml:space="preserve"> manufacturers’ solutions in Warren, MI.  Helped implement and train for solution from Cerulian, Xplore, Sierra Wireless in Flint, MI.  Installed and programmed Partner telephone systems.</w:t>
            </w:r>
          </w:p>
          <w:p w:rsidR="00120F9B" w:rsidRDefault="00120F9B" w:rsidP="00DD2346">
            <w:pPr>
              <w:numPr>
                <w:ilvl w:val="0"/>
                <w:numId w:val="1"/>
              </w:numPr>
              <w:tabs>
                <w:tab w:val="left" w:pos="360"/>
              </w:tabs>
              <w:spacing w:before="0"/>
              <w:ind w:left="0"/>
              <w:jc w:val="both"/>
            </w:pPr>
            <w:r>
              <w:rPr>
                <w:u w:val="single"/>
              </w:rPr>
              <w:t>Society for Worldwide Interbank Financial Telecommunication</w:t>
            </w:r>
            <w:r>
              <w:t xml:space="preserve"> (</w:t>
            </w:r>
            <w:r>
              <w:rPr>
                <w:u w:val="single"/>
              </w:rPr>
              <w:t>S.W.I.F.T.</w:t>
            </w:r>
            <w:r>
              <w:t>) (Unisys ClearPath</w:t>
            </w:r>
            <w:r w:rsidR="002443DB">
              <w:t xml:space="preserve"> MCP</w:t>
            </w:r>
            <w:r>
              <w:t>):  Performance design consulting, planning, tracking (using Visual Basic for Applications), benchmarking, analysis and reporting.</w:t>
            </w:r>
          </w:p>
          <w:p w:rsidR="00120F9B" w:rsidRDefault="00120F9B" w:rsidP="00DD2346">
            <w:pPr>
              <w:numPr>
                <w:ilvl w:val="0"/>
                <w:numId w:val="1"/>
              </w:numPr>
              <w:tabs>
                <w:tab w:val="left" w:pos="360"/>
              </w:tabs>
              <w:spacing w:before="0"/>
              <w:ind w:left="0"/>
              <w:jc w:val="both"/>
            </w:pPr>
            <w:proofErr w:type="spellStart"/>
            <w:r>
              <w:rPr>
                <w:u w:val="single"/>
              </w:rPr>
              <w:t>Metalogic</w:t>
            </w:r>
            <w:proofErr w:type="spellEnd"/>
            <w:r>
              <w:rPr>
                <w:u w:val="single"/>
              </w:rPr>
              <w:t xml:space="preserve"> </w:t>
            </w:r>
            <w:proofErr w:type="spellStart"/>
            <w:r>
              <w:rPr>
                <w:u w:val="single"/>
              </w:rPr>
              <w:t>S.à</w:t>
            </w:r>
            <w:proofErr w:type="spellEnd"/>
            <w:r>
              <w:rPr>
                <w:u w:val="single"/>
              </w:rPr>
              <w:t xml:space="preserve"> </w:t>
            </w:r>
            <w:proofErr w:type="spellStart"/>
            <w:r>
              <w:rPr>
                <w:u w:val="single"/>
              </w:rPr>
              <w:t>r.l</w:t>
            </w:r>
            <w:proofErr w:type="spellEnd"/>
            <w:r>
              <w:rPr>
                <w:u w:val="single"/>
              </w:rPr>
              <w:t>.</w:t>
            </w:r>
            <w:r>
              <w:t xml:space="preserve"> (Unisys ClearPath</w:t>
            </w:r>
            <w:r w:rsidR="002443DB">
              <w:t xml:space="preserve"> MCP</w:t>
            </w:r>
            <w:r>
              <w:t xml:space="preserve"> and A Series):  Provide</w:t>
            </w:r>
            <w:r w:rsidR="00350C40">
              <w:t>d</w:t>
            </w:r>
            <w:r>
              <w:t xml:space="preserve"> development, documentation</w:t>
            </w:r>
            <w:r w:rsidR="003418C0">
              <w:t>, instruction, consulting</w:t>
            </w:r>
            <w:r>
              <w:t xml:space="preserve"> and support for a range of Unisys A Series tools</w:t>
            </w:r>
            <w:r w:rsidR="003418C0">
              <w:t xml:space="preserve">:  Supervisor (Automated Operations), Flex (Information Lifecycle Management), PrintSmith (Reports Management), TRIM (Tape Management), </w:t>
            </w:r>
            <w:proofErr w:type="spellStart"/>
            <w:r w:rsidR="003418C0">
              <w:t>JamPack</w:t>
            </w:r>
            <w:proofErr w:type="spellEnd"/>
            <w:r w:rsidR="003418C0">
              <w:t xml:space="preserve"> (Disk Space Management), </w:t>
            </w:r>
            <w:proofErr w:type="spellStart"/>
            <w:r w:rsidR="003418C0">
              <w:t>DBControl</w:t>
            </w:r>
            <w:proofErr w:type="spellEnd"/>
            <w:r w:rsidR="003418C0">
              <w:t xml:space="preserve"> (Memory Management), </w:t>
            </w:r>
            <w:proofErr w:type="spellStart"/>
            <w:r w:rsidR="003418C0">
              <w:t>CachePack</w:t>
            </w:r>
            <w:proofErr w:type="spellEnd"/>
            <w:r w:rsidR="003418C0">
              <w:t xml:space="preserve"> (Software Disk Cache)</w:t>
            </w:r>
            <w:r>
              <w:t>.</w:t>
            </w:r>
            <w:r w:rsidR="00C120DC">
              <w:t xml:space="preserve">  </w:t>
            </w:r>
            <w:r w:rsidR="003418C0">
              <w:t xml:space="preserve">Presented at </w:t>
            </w:r>
            <w:r w:rsidR="00C120DC">
              <w:t>UNITE.</w:t>
            </w:r>
          </w:p>
          <w:p w:rsidR="00120F9B" w:rsidRDefault="00120F9B" w:rsidP="00DD2346">
            <w:pPr>
              <w:numPr>
                <w:ilvl w:val="0"/>
                <w:numId w:val="1"/>
              </w:numPr>
              <w:tabs>
                <w:tab w:val="left" w:pos="360"/>
              </w:tabs>
              <w:spacing w:before="0"/>
              <w:ind w:left="0"/>
              <w:jc w:val="both"/>
            </w:pPr>
            <w:r>
              <w:rPr>
                <w:u w:val="single"/>
              </w:rPr>
              <w:t>Unisys Corporation</w:t>
            </w:r>
            <w:r>
              <w:t xml:space="preserve"> (Unisys </w:t>
            </w:r>
            <w:proofErr w:type="gramStart"/>
            <w:r>
              <w:t>A</w:t>
            </w:r>
            <w:proofErr w:type="gramEnd"/>
            <w:r>
              <w:t xml:space="preserve"> Series):  Helped convert GSA PBS’s </w:t>
            </w:r>
            <w:proofErr w:type="spellStart"/>
            <w:r>
              <w:t>Infonet</w:t>
            </w:r>
            <w:proofErr w:type="spellEnd"/>
            <w:r>
              <w:t xml:space="preserve"> system to A Series.  This conversion succeeded after five prior attempts had failed.</w:t>
            </w:r>
          </w:p>
          <w:p w:rsidR="00120F9B" w:rsidRDefault="00120F9B" w:rsidP="00DD2346">
            <w:pPr>
              <w:numPr>
                <w:ilvl w:val="0"/>
                <w:numId w:val="1"/>
              </w:numPr>
              <w:tabs>
                <w:tab w:val="left" w:pos="360"/>
              </w:tabs>
              <w:spacing w:before="0"/>
              <w:ind w:left="0"/>
              <w:jc w:val="both"/>
            </w:pPr>
            <w:r w:rsidRPr="00DD2346">
              <w:rPr>
                <w:u w:val="single"/>
              </w:rPr>
              <w:t>Lynx Networking, Inc.</w:t>
            </w:r>
            <w:r>
              <w:t xml:space="preserve"> (Unisys A Series):  Instructor for:</w:t>
            </w:r>
            <w:r w:rsidR="00DD2346">
              <w:t xml:space="preserve">  </w:t>
            </w:r>
            <w:r>
              <w:t>A Series Architecture and Basic System Support</w:t>
            </w:r>
            <w:r w:rsidR="00DD2346">
              <w:t xml:space="preserve">, </w:t>
            </w:r>
            <w:r>
              <w:t>A Series BNAv2 Network Implementation</w:t>
            </w:r>
            <w:r w:rsidR="00DD2346">
              <w:t xml:space="preserve">, </w:t>
            </w:r>
            <w:r>
              <w:t>Data Communications and Networking:  Making the Connection</w:t>
            </w:r>
            <w:r w:rsidR="00DD2346">
              <w:t xml:space="preserve">, </w:t>
            </w:r>
            <w:r>
              <w:t>A Series Operations</w:t>
            </w:r>
          </w:p>
        </w:tc>
      </w:tr>
      <w:tr w:rsidR="00120F9B" w:rsidTr="00EE5B39">
        <w:tc>
          <w:tcPr>
            <w:tcW w:w="900" w:type="dxa"/>
          </w:tcPr>
          <w:p w:rsidR="00120F9B" w:rsidRDefault="00120F9B" w:rsidP="00DD2346">
            <w:pPr>
              <w:numPr>
                <w:ilvl w:val="12"/>
                <w:numId w:val="0"/>
              </w:numPr>
              <w:spacing w:before="20"/>
            </w:pPr>
            <w:r>
              <w:t>07/80 12/89</w:t>
            </w:r>
          </w:p>
        </w:tc>
        <w:tc>
          <w:tcPr>
            <w:tcW w:w="9810" w:type="dxa"/>
          </w:tcPr>
          <w:p w:rsidR="00120F9B" w:rsidRDefault="00120F9B" w:rsidP="00DD2346">
            <w:pPr>
              <w:numPr>
                <w:ilvl w:val="12"/>
                <w:numId w:val="0"/>
              </w:numPr>
              <w:spacing w:before="20"/>
              <w:jc w:val="both"/>
            </w:pPr>
            <w:r>
              <w:rPr>
                <w:u w:val="single"/>
              </w:rPr>
              <w:t>HOLDER, EGAN &amp; COMPANY, INC.</w:t>
            </w:r>
            <w:r>
              <w:t xml:space="preserve">, </w:t>
            </w:r>
            <w:smartTag w:uri="urn:schemas-microsoft-com:office:smarttags" w:element="place">
              <w:smartTag w:uri="urn:schemas-microsoft-com:office:smarttags" w:element="City">
                <w:r>
                  <w:t>MIDLAND</w:t>
                </w:r>
              </w:smartTag>
              <w:r>
                <w:t xml:space="preserve">, </w:t>
              </w:r>
              <w:smartTag w:uri="urn:schemas-microsoft-com:office:smarttags" w:element="State">
                <w:r>
                  <w:t>MICHIGAN</w:t>
                </w:r>
              </w:smartTag>
            </w:smartTag>
            <w:r>
              <w:t xml:space="preserve">. Provided consulting services including: system, application and data communications (NDL and NDLII) software design and </w:t>
            </w:r>
            <w:r w:rsidR="00C120DC">
              <w:t>implementation</w:t>
            </w:r>
            <w:r>
              <w:t xml:space="preserve"> for </w:t>
            </w:r>
            <w:r w:rsidR="00C120DC">
              <w:t xml:space="preserve">mainframes </w:t>
            </w:r>
            <w:r>
              <w:t>and</w:t>
            </w:r>
            <w:r w:rsidR="00C120DC">
              <w:t xml:space="preserve"> microcomputers</w:t>
            </w:r>
            <w:r>
              <w:t>; performance analysis; throughput and response time enhancements; use of and modifications to operating systems, GEMCOS, COMS, and custom MCSs; restart, recovery, and reliability methodologies for critical</w:t>
            </w:r>
            <w:r w:rsidR="00C120DC">
              <w:t xml:space="preserve"> on-line applications; instruct</w:t>
            </w:r>
            <w:r>
              <w:t>o</w:t>
            </w:r>
            <w:r w:rsidR="00C120DC">
              <w:t>r for NDLII and Advanced NSP Data C</w:t>
            </w:r>
            <w:r>
              <w:t>ommunications.</w:t>
            </w:r>
            <w:r w:rsidR="00350C40">
              <w:t xml:space="preserve">  Design and maintain </w:t>
            </w:r>
            <w:r w:rsidR="003418C0">
              <w:t xml:space="preserve">MCP </w:t>
            </w:r>
            <w:r w:rsidR="00350C40">
              <w:t>PerfMon</w:t>
            </w:r>
            <w:r w:rsidR="00F0759A">
              <w:t xml:space="preserve"> </w:t>
            </w:r>
            <w:r w:rsidR="00350C40">
              <w:t>(a performance monitoring tool).</w:t>
            </w:r>
            <w:r w:rsidR="00174DCF">
              <w:t xml:space="preserve">  </w:t>
            </w:r>
            <w:r>
              <w:t>As a consultant to:</w:t>
            </w:r>
          </w:p>
          <w:p w:rsidR="00120F9B" w:rsidRDefault="00120F9B" w:rsidP="00DD2346">
            <w:pPr>
              <w:numPr>
                <w:ilvl w:val="0"/>
                <w:numId w:val="2"/>
              </w:numPr>
              <w:tabs>
                <w:tab w:val="left" w:pos="360"/>
              </w:tabs>
              <w:spacing w:before="0"/>
              <w:ind w:left="0"/>
              <w:jc w:val="both"/>
            </w:pPr>
            <w:r>
              <w:rPr>
                <w:u w:val="single"/>
              </w:rPr>
              <w:t>Society for Worldwide Interbank Financial Telecommunication</w:t>
            </w:r>
            <w:r>
              <w:t xml:space="preserve"> (</w:t>
            </w:r>
            <w:r>
              <w:rPr>
                <w:u w:val="single"/>
              </w:rPr>
              <w:t>S.W.I.F.T.</w:t>
            </w:r>
            <w:r>
              <w:t xml:space="preserve">) (multiple Unisys </w:t>
            </w:r>
            <w:proofErr w:type="gramStart"/>
            <w:r>
              <w:t>A</w:t>
            </w:r>
            <w:proofErr w:type="gramEnd"/>
            <w:r>
              <w:t xml:space="preserve"> Series, CP2000, and CP9500 connected with BNAv1 and BNAv2):  Helped increase performance of various applications up to 500 percent.  Designed and implemented ALGOL compiler patches to allow collection of statistics in an asynchronous environment with much less overhead, and to pinpoint uses of expensive constructs; MCP patches to help find performance problem areas.  Gave performance seminars.</w:t>
            </w:r>
          </w:p>
          <w:p w:rsidR="00120F9B" w:rsidRDefault="00120F9B" w:rsidP="00DD2346">
            <w:pPr>
              <w:numPr>
                <w:ilvl w:val="0"/>
                <w:numId w:val="2"/>
              </w:numPr>
              <w:tabs>
                <w:tab w:val="left" w:pos="360"/>
              </w:tabs>
              <w:spacing w:before="0"/>
              <w:ind w:left="0"/>
              <w:jc w:val="both"/>
            </w:pPr>
            <w:r>
              <w:rPr>
                <w:u w:val="single"/>
              </w:rPr>
              <w:t>Ford Motor Company</w:t>
            </w:r>
            <w:r>
              <w:t xml:space="preserve"> (Burroughs B7900): Converted various terminal and computer-to-computer data communications protocols from NDL to NDLII.</w:t>
            </w:r>
          </w:p>
          <w:p w:rsidR="00120F9B" w:rsidRDefault="00120F9B" w:rsidP="00DD2346">
            <w:pPr>
              <w:numPr>
                <w:ilvl w:val="0"/>
                <w:numId w:val="2"/>
              </w:numPr>
              <w:tabs>
                <w:tab w:val="left" w:pos="360"/>
              </w:tabs>
              <w:spacing w:before="0"/>
              <w:ind w:left="0"/>
              <w:jc w:val="both"/>
            </w:pPr>
            <w:proofErr w:type="spellStart"/>
            <w:r>
              <w:rPr>
                <w:u w:val="single"/>
              </w:rPr>
              <w:t>Syntech</w:t>
            </w:r>
            <w:proofErr w:type="spellEnd"/>
            <w:r>
              <w:t xml:space="preserve"> (providers of the second </w:t>
            </w:r>
            <w:r>
              <w:rPr>
                <w:u w:val="single"/>
              </w:rPr>
              <w:t>Michigan Daily Lottery</w:t>
            </w:r>
            <w:r>
              <w:t xml:space="preserve"> system) (multiple Z80 microcomputer configuration): Designed and implemented on-line redundant tape audit system including device drivers for tape controller; off-line sort/reformat system which processes 750,000 transactions per hour (a single microcomputer (Z80) version of this system processes 480,000 transactions per hour).  Developed hardware modifications for the tape controller.</w:t>
            </w:r>
          </w:p>
          <w:p w:rsidR="00120F9B" w:rsidRDefault="00120F9B" w:rsidP="00DD2346">
            <w:pPr>
              <w:numPr>
                <w:ilvl w:val="0"/>
                <w:numId w:val="2"/>
              </w:numPr>
              <w:tabs>
                <w:tab w:val="left" w:pos="360"/>
              </w:tabs>
              <w:spacing w:before="0"/>
              <w:ind w:left="0"/>
              <w:jc w:val="both"/>
            </w:pPr>
            <w:proofErr w:type="spellStart"/>
            <w:r>
              <w:rPr>
                <w:u w:val="single"/>
              </w:rPr>
              <w:t>Datatrol</w:t>
            </w:r>
            <w:proofErr w:type="spellEnd"/>
            <w:r>
              <w:t xml:space="preserve"> (providers of the first </w:t>
            </w:r>
            <w:r>
              <w:rPr>
                <w:u w:val="single"/>
              </w:rPr>
              <w:t>Michigan Daily Lottery</w:t>
            </w:r>
            <w:r>
              <w:t xml:space="preserve"> system) (Burroughs B6700): Improved throughput from 330,000 to 420,000 transactions per hour, including changes to the operating system.  Implemented new terminal protocol, increasing data communications throughput 150 percent.</w:t>
            </w:r>
          </w:p>
        </w:tc>
      </w:tr>
      <w:tr w:rsidR="00D952F8" w:rsidTr="0065591D">
        <w:trPr>
          <w:cantSplit/>
        </w:trPr>
        <w:tc>
          <w:tcPr>
            <w:tcW w:w="900" w:type="dxa"/>
          </w:tcPr>
          <w:p w:rsidR="00D952F8" w:rsidRDefault="00D952F8" w:rsidP="00DD2346">
            <w:pPr>
              <w:numPr>
                <w:ilvl w:val="12"/>
                <w:numId w:val="0"/>
              </w:numPr>
              <w:spacing w:before="20"/>
            </w:pPr>
            <w:r>
              <w:t>06/77 06/80</w:t>
            </w:r>
          </w:p>
        </w:tc>
        <w:tc>
          <w:tcPr>
            <w:tcW w:w="9810" w:type="dxa"/>
          </w:tcPr>
          <w:p w:rsidR="00D952F8" w:rsidRDefault="00D952F8" w:rsidP="00DD2346">
            <w:pPr>
              <w:numPr>
                <w:ilvl w:val="12"/>
                <w:numId w:val="0"/>
              </w:numPr>
              <w:spacing w:before="20"/>
              <w:jc w:val="both"/>
            </w:pPr>
            <w:r>
              <w:rPr>
                <w:u w:val="single"/>
              </w:rPr>
              <w:t>DATATROL, INC.</w:t>
            </w:r>
            <w:r>
              <w:t xml:space="preserve">, </w:t>
            </w:r>
            <w:smartTag w:uri="urn:schemas-microsoft-com:office:smarttags" w:element="place">
              <w:smartTag w:uri="urn:schemas-microsoft-com:office:smarttags" w:element="City">
                <w:r>
                  <w:t>SOUTHFIELD</w:t>
                </w:r>
              </w:smartTag>
              <w:r>
                <w:t xml:space="preserve">, </w:t>
              </w:r>
              <w:smartTag w:uri="urn:schemas-microsoft-com:office:smarttags" w:element="State">
                <w:r>
                  <w:t>MICHIGAN</w:t>
                </w:r>
              </w:smartTag>
            </w:smartTag>
            <w:r>
              <w:t>.  (Providers of the first</w:t>
            </w:r>
            <w:r w:rsidRPr="00350C40">
              <w:t xml:space="preserve"> </w:t>
            </w:r>
            <w:r>
              <w:rPr>
                <w:u w:val="single"/>
              </w:rPr>
              <w:t>Michigan Daily Lottery</w:t>
            </w:r>
            <w:r>
              <w:t xml:space="preserve"> system) (Burroughs B6700):  Helped design and implement database software which reduced accounting errors from 20-60 per hardware failure to one known in two years; master/slave software and hardware which recovers from a single hardware or software failure within two minutes, without operator intervention.  Designed and implemented terminal and computer-to-computer data communications software.  Improved throughput from 140,000 to 300,000 transactions per hour.  Wrote operations procedure documentation.</w:t>
            </w:r>
          </w:p>
          <w:p w:rsidR="00D952F8" w:rsidRDefault="00D952F8" w:rsidP="00DD2346">
            <w:pPr>
              <w:numPr>
                <w:ilvl w:val="12"/>
                <w:numId w:val="0"/>
              </w:numPr>
              <w:spacing w:before="20"/>
              <w:jc w:val="both"/>
            </w:pPr>
            <w:r>
              <w:t>As a consultant to:</w:t>
            </w:r>
          </w:p>
          <w:p w:rsidR="00D952F8" w:rsidRDefault="00D952F8" w:rsidP="00DD2346">
            <w:pPr>
              <w:numPr>
                <w:ilvl w:val="0"/>
                <w:numId w:val="2"/>
              </w:numPr>
              <w:tabs>
                <w:tab w:val="left" w:pos="360"/>
              </w:tabs>
              <w:spacing w:before="0"/>
              <w:ind w:left="0"/>
              <w:jc w:val="both"/>
            </w:pPr>
            <w:r>
              <w:rPr>
                <w:u w:val="single"/>
              </w:rPr>
              <w:t>Digital Resources Corporation</w:t>
            </w:r>
            <w:r>
              <w:t xml:space="preserve"> (Perkin-Elmer 7/32):  Helped implement a store and forward message switching system with master/slave capability, including </w:t>
            </w:r>
            <w:proofErr w:type="gramStart"/>
            <w:r>
              <w:t>data communications device drivers</w:t>
            </w:r>
            <w:proofErr w:type="gramEnd"/>
            <w:r>
              <w:t xml:space="preserve"> and modifications to the operating system.  Helped debug hardware problems with disk pack and data communications subsystems.</w:t>
            </w:r>
          </w:p>
          <w:p w:rsidR="00D952F8" w:rsidRDefault="00D952F8" w:rsidP="00DD2346">
            <w:pPr>
              <w:numPr>
                <w:ilvl w:val="0"/>
                <w:numId w:val="2"/>
              </w:numPr>
              <w:spacing w:before="0"/>
              <w:ind w:left="0" w:hanging="342"/>
              <w:jc w:val="both"/>
            </w:pPr>
            <w:smartTag w:uri="urn:schemas-microsoft-com:office:smarttags" w:element="place">
              <w:smartTag w:uri="urn:schemas-microsoft-com:office:smarttags" w:element="PlaceName">
                <w:r>
                  <w:rPr>
                    <w:u w:val="single"/>
                  </w:rPr>
                  <w:t>Albion</w:t>
                </w:r>
              </w:smartTag>
              <w:r>
                <w:rPr>
                  <w:u w:val="single"/>
                </w:rPr>
                <w:t xml:space="preserve"> </w:t>
              </w:r>
              <w:smartTag w:uri="urn:schemas-microsoft-com:office:smarttags" w:element="PlaceType">
                <w:r>
                  <w:rPr>
                    <w:u w:val="single"/>
                  </w:rPr>
                  <w:t>College</w:t>
                </w:r>
              </w:smartTag>
            </w:smartTag>
            <w:r>
              <w:t xml:space="preserve"> (Z80 microcomputer system):  Helped design and finished implementation of a data communications concentrator.</w:t>
            </w:r>
          </w:p>
        </w:tc>
      </w:tr>
    </w:tbl>
    <w:p w:rsidR="00120F9B" w:rsidRDefault="00120F9B" w:rsidP="00DD2346">
      <w:pPr>
        <w:numPr>
          <w:ilvl w:val="12"/>
          <w:numId w:val="0"/>
        </w:numPr>
        <w:spacing w:before="20"/>
        <w:jc w:val="center"/>
        <w:rPr>
          <w:sz w:val="16"/>
        </w:rPr>
      </w:pPr>
    </w:p>
    <w:tbl>
      <w:tblPr>
        <w:tblW w:w="0" w:type="auto"/>
        <w:tblLayout w:type="fixed"/>
        <w:tblLook w:val="0000" w:firstRow="0" w:lastRow="0" w:firstColumn="0" w:lastColumn="0" w:noHBand="0" w:noVBand="0"/>
      </w:tblPr>
      <w:tblGrid>
        <w:gridCol w:w="828"/>
        <w:gridCol w:w="9810"/>
      </w:tblGrid>
      <w:tr w:rsidR="00C120DC">
        <w:trPr>
          <w:cantSplit/>
        </w:trPr>
        <w:tc>
          <w:tcPr>
            <w:tcW w:w="828" w:type="dxa"/>
          </w:tcPr>
          <w:p w:rsidR="00C120DC" w:rsidRDefault="00C120DC" w:rsidP="00DD2346">
            <w:pPr>
              <w:numPr>
                <w:ilvl w:val="12"/>
                <w:numId w:val="0"/>
              </w:numPr>
              <w:spacing w:before="20"/>
            </w:pPr>
            <w:r>
              <w:t>09/75 05/77</w:t>
            </w:r>
          </w:p>
        </w:tc>
        <w:tc>
          <w:tcPr>
            <w:tcW w:w="9810" w:type="dxa"/>
          </w:tcPr>
          <w:p w:rsidR="00C120DC" w:rsidRDefault="00C120DC" w:rsidP="00DD2346">
            <w:pPr>
              <w:numPr>
                <w:ilvl w:val="12"/>
                <w:numId w:val="0"/>
              </w:numPr>
              <w:spacing w:before="20"/>
              <w:jc w:val="both"/>
            </w:pPr>
            <w:r>
              <w:rPr>
                <w:u w:val="single"/>
              </w:rPr>
              <w:t>ACADEMIC COMPUTER SERVICE</w:t>
            </w:r>
            <w:r>
              <w:t xml:space="preserve">, </w:t>
            </w:r>
            <w:r>
              <w:rPr>
                <w:u w:val="single"/>
              </w:rPr>
              <w:t>ALBION COLLEGE</w:t>
            </w:r>
            <w:r>
              <w:t>, ALBION, MICHIGAN.   (Burroughs B5700):   While a student, designed and implemented several utility programs and changes to the MCP</w:t>
            </w:r>
            <w:proofErr w:type="gramStart"/>
            <w:r>
              <w:t>;</w:t>
            </w:r>
            <w:proofErr w:type="gramEnd"/>
            <w:r>
              <w:t xml:space="preserve"> a stand-alone MCP to handle a non-standard tape.</w:t>
            </w:r>
          </w:p>
        </w:tc>
      </w:tr>
      <w:tr w:rsidR="00C120DC">
        <w:trPr>
          <w:cantSplit/>
        </w:trPr>
        <w:tc>
          <w:tcPr>
            <w:tcW w:w="828" w:type="dxa"/>
          </w:tcPr>
          <w:p w:rsidR="00C120DC" w:rsidRDefault="00C120DC" w:rsidP="00DD2346">
            <w:pPr>
              <w:numPr>
                <w:ilvl w:val="12"/>
                <w:numId w:val="0"/>
              </w:numPr>
              <w:spacing w:before="20"/>
            </w:pPr>
            <w:r>
              <w:t>01/71 12/74</w:t>
            </w:r>
          </w:p>
        </w:tc>
        <w:tc>
          <w:tcPr>
            <w:tcW w:w="9810" w:type="dxa"/>
          </w:tcPr>
          <w:p w:rsidR="00C120DC" w:rsidRDefault="00C120DC" w:rsidP="00DD2346">
            <w:pPr>
              <w:numPr>
                <w:ilvl w:val="12"/>
                <w:numId w:val="0"/>
              </w:numPr>
              <w:spacing w:before="20"/>
              <w:jc w:val="both"/>
            </w:pPr>
            <w:r>
              <w:rPr>
                <w:u w:val="single"/>
              </w:rPr>
              <w:t>UNITED STATES AIR FORCE</w:t>
            </w:r>
            <w:r>
              <w:t>.  Maintained and operated digital and analog flight simulators.</w:t>
            </w:r>
          </w:p>
        </w:tc>
      </w:tr>
      <w:tr w:rsidR="005B36AA">
        <w:trPr>
          <w:cantSplit/>
        </w:trPr>
        <w:tc>
          <w:tcPr>
            <w:tcW w:w="828" w:type="dxa"/>
          </w:tcPr>
          <w:p w:rsidR="005B36AA" w:rsidRDefault="005B36AA" w:rsidP="00DD2346">
            <w:pPr>
              <w:numPr>
                <w:ilvl w:val="12"/>
                <w:numId w:val="0"/>
              </w:numPr>
              <w:spacing w:before="20"/>
            </w:pPr>
            <w:r>
              <w:t>05/67 09/68</w:t>
            </w:r>
          </w:p>
        </w:tc>
        <w:tc>
          <w:tcPr>
            <w:tcW w:w="9810" w:type="dxa"/>
          </w:tcPr>
          <w:p w:rsidR="005B36AA" w:rsidRDefault="005B36AA" w:rsidP="00DD2346">
            <w:pPr>
              <w:numPr>
                <w:ilvl w:val="12"/>
                <w:numId w:val="0"/>
              </w:numPr>
              <w:spacing w:before="20"/>
              <w:jc w:val="both"/>
              <w:rPr>
                <w:u w:val="single"/>
              </w:rPr>
            </w:pPr>
            <w:r>
              <w:rPr>
                <w:u w:val="single"/>
              </w:rPr>
              <w:t>WEAK</w:t>
            </w:r>
            <w:r w:rsidR="00685919">
              <w:rPr>
                <w:u w:val="single"/>
              </w:rPr>
              <w:t>, A</w:t>
            </w:r>
            <w:r>
              <w:rPr>
                <w:u w:val="single"/>
              </w:rPr>
              <w:t xml:space="preserve"> STUDENT RADIO STATION, WONDERS HALL, MICHIGAN STATE UNIVERSITY:  Collected record library information (number, artist, title) onto</w:t>
            </w:r>
            <w:r w:rsidR="00685919">
              <w:rPr>
                <w:u w:val="single"/>
              </w:rPr>
              <w:t xml:space="preserve"> several thousand</w:t>
            </w:r>
            <w:r>
              <w:rPr>
                <w:u w:val="single"/>
              </w:rPr>
              <w:t xml:space="preserve"> punched cards, used unit record devices to sort and print for fast access to records by artist or title.</w:t>
            </w:r>
          </w:p>
        </w:tc>
      </w:tr>
    </w:tbl>
    <w:p w:rsidR="00C120DC" w:rsidRDefault="00C120DC" w:rsidP="00DD2346">
      <w:pPr>
        <w:numPr>
          <w:ilvl w:val="12"/>
          <w:numId w:val="0"/>
        </w:numPr>
        <w:spacing w:before="20"/>
        <w:jc w:val="center"/>
      </w:pPr>
    </w:p>
    <w:p w:rsidR="00120F9B" w:rsidRDefault="00120F9B" w:rsidP="00DD2346">
      <w:pPr>
        <w:numPr>
          <w:ilvl w:val="12"/>
          <w:numId w:val="0"/>
        </w:numPr>
        <w:spacing w:before="20"/>
        <w:jc w:val="center"/>
      </w:pPr>
      <w:r>
        <w:t>EDUCATION</w:t>
      </w:r>
    </w:p>
    <w:p w:rsidR="00120F9B" w:rsidRDefault="00120F9B" w:rsidP="00DD2346">
      <w:pPr>
        <w:numPr>
          <w:ilvl w:val="12"/>
          <w:numId w:val="0"/>
        </w:numPr>
        <w:spacing w:before="20"/>
        <w:rPr>
          <w:sz w:val="16"/>
        </w:rPr>
      </w:pPr>
    </w:p>
    <w:tbl>
      <w:tblPr>
        <w:tblW w:w="0" w:type="auto"/>
        <w:tblLayout w:type="fixed"/>
        <w:tblLook w:val="0000" w:firstRow="0" w:lastRow="0" w:firstColumn="0" w:lastColumn="0" w:noHBand="0" w:noVBand="0"/>
      </w:tblPr>
      <w:tblGrid>
        <w:gridCol w:w="828"/>
        <w:gridCol w:w="9810"/>
      </w:tblGrid>
      <w:tr w:rsidR="00120F9B">
        <w:trPr>
          <w:cantSplit/>
        </w:trPr>
        <w:tc>
          <w:tcPr>
            <w:tcW w:w="828" w:type="dxa"/>
          </w:tcPr>
          <w:p w:rsidR="00120F9B" w:rsidRDefault="00120F9B" w:rsidP="00DD2346">
            <w:pPr>
              <w:pStyle w:val="TOC4"/>
              <w:numPr>
                <w:ilvl w:val="12"/>
                <w:numId w:val="0"/>
              </w:numPr>
              <w:tabs>
                <w:tab w:val="clear" w:pos="1440"/>
                <w:tab w:val="clear" w:pos="9360"/>
              </w:tabs>
              <w:spacing w:before="20"/>
            </w:pPr>
            <w:r>
              <w:t>09/75 05/77</w:t>
            </w:r>
          </w:p>
        </w:tc>
        <w:tc>
          <w:tcPr>
            <w:tcW w:w="9810" w:type="dxa"/>
          </w:tcPr>
          <w:p w:rsidR="00120F9B" w:rsidRDefault="00120F9B" w:rsidP="00DD2346">
            <w:pPr>
              <w:numPr>
                <w:ilvl w:val="12"/>
                <w:numId w:val="0"/>
              </w:numPr>
              <w:spacing w:before="20"/>
              <w:jc w:val="both"/>
            </w:pPr>
            <w:r>
              <w:rPr>
                <w:u w:val="single"/>
              </w:rPr>
              <w:t>ALBION COLLEGE</w:t>
            </w:r>
            <w:r>
              <w:t>, ALBION, MICHIGAN.  Bachelor of Arts in Computational Mathematics. Hours: Computer/Mathematics 24, Accounting 8, Physics 12.  Directed studies: Mathematical Theory of Computing, Computer Systems Security, Compilers, Computer Operating Systems and Architecture.</w:t>
            </w:r>
          </w:p>
        </w:tc>
      </w:tr>
      <w:tr w:rsidR="00120F9B">
        <w:trPr>
          <w:cantSplit/>
        </w:trPr>
        <w:tc>
          <w:tcPr>
            <w:tcW w:w="828" w:type="dxa"/>
          </w:tcPr>
          <w:p w:rsidR="00120F9B" w:rsidRDefault="00120F9B" w:rsidP="00DD2346">
            <w:pPr>
              <w:numPr>
                <w:ilvl w:val="12"/>
                <w:numId w:val="0"/>
              </w:numPr>
              <w:spacing w:before="20"/>
            </w:pPr>
            <w:r>
              <w:t>04/71 08/71</w:t>
            </w:r>
          </w:p>
        </w:tc>
        <w:tc>
          <w:tcPr>
            <w:tcW w:w="9810" w:type="dxa"/>
          </w:tcPr>
          <w:p w:rsidR="00120F9B" w:rsidRDefault="00120F9B" w:rsidP="00DD2346">
            <w:pPr>
              <w:numPr>
                <w:ilvl w:val="12"/>
                <w:numId w:val="0"/>
              </w:numPr>
              <w:spacing w:before="20"/>
              <w:jc w:val="both"/>
            </w:pPr>
            <w:r>
              <w:rPr>
                <w:u w:val="single"/>
              </w:rPr>
              <w:t>U.S.A.F.  TECHNICAL TRAINING SCHOOL</w:t>
            </w:r>
            <w:r>
              <w:t>.  Completed 8 month Flight Simulator Course in 4 months with 98% average, at top of class.</w:t>
            </w:r>
          </w:p>
        </w:tc>
      </w:tr>
      <w:tr w:rsidR="00120F9B">
        <w:trPr>
          <w:cantSplit/>
        </w:trPr>
        <w:tc>
          <w:tcPr>
            <w:tcW w:w="828" w:type="dxa"/>
          </w:tcPr>
          <w:p w:rsidR="00120F9B" w:rsidRDefault="00120F9B" w:rsidP="00DD2346">
            <w:pPr>
              <w:numPr>
                <w:ilvl w:val="12"/>
                <w:numId w:val="0"/>
              </w:numPr>
              <w:spacing w:before="20"/>
            </w:pPr>
            <w:r>
              <w:t>09/67 06/70</w:t>
            </w:r>
          </w:p>
        </w:tc>
        <w:tc>
          <w:tcPr>
            <w:tcW w:w="9810" w:type="dxa"/>
          </w:tcPr>
          <w:p w:rsidR="00120F9B" w:rsidRDefault="00120F9B" w:rsidP="00DD2346">
            <w:pPr>
              <w:numPr>
                <w:ilvl w:val="12"/>
                <w:numId w:val="0"/>
              </w:numPr>
              <w:spacing w:before="20"/>
              <w:jc w:val="both"/>
            </w:pPr>
            <w:r>
              <w:rPr>
                <w:u w:val="single"/>
              </w:rPr>
              <w:t>LAWRENCE INSTITUTE OF TECHNOLOGY</w:t>
            </w:r>
            <w:r>
              <w:t>, SOUTHFIELD, MICHIGAN.  Hours: Math 30, Chemistry 30, Physics 10, Economics 9.</w:t>
            </w:r>
          </w:p>
        </w:tc>
      </w:tr>
    </w:tbl>
    <w:p w:rsidR="006400C8" w:rsidRDefault="006400C8" w:rsidP="00DD2346">
      <w:pPr>
        <w:numPr>
          <w:ilvl w:val="12"/>
          <w:numId w:val="0"/>
        </w:numPr>
        <w:spacing w:before="20"/>
      </w:pPr>
    </w:p>
    <w:p w:rsidR="006400C8" w:rsidRDefault="006400C8">
      <w:pPr>
        <w:overflowPunct/>
        <w:autoSpaceDE/>
        <w:autoSpaceDN/>
        <w:adjustRightInd/>
        <w:spacing w:before="0"/>
        <w:textAlignment w:val="auto"/>
      </w:pPr>
      <w:r>
        <w:br w:type="page"/>
      </w:r>
    </w:p>
    <w:p w:rsidR="006400C8" w:rsidRPr="00523522" w:rsidRDefault="006400C8" w:rsidP="006400C8">
      <w:pPr>
        <w:numPr>
          <w:ilvl w:val="12"/>
          <w:numId w:val="0"/>
        </w:numPr>
        <w:spacing w:before="20"/>
        <w:jc w:val="both"/>
        <w:rPr>
          <w:sz w:val="16"/>
          <w:szCs w:val="16"/>
          <w:u w:val="single"/>
        </w:rPr>
      </w:pPr>
      <w:r w:rsidRPr="00523522">
        <w:rPr>
          <w:sz w:val="16"/>
          <w:szCs w:val="16"/>
          <w:u w:val="single"/>
        </w:rPr>
        <w:lastRenderedPageBreak/>
        <w:t>Domain Expertise &amp; Solutions</w:t>
      </w:r>
    </w:p>
    <w:p w:rsidR="006400C8" w:rsidRPr="006400C8" w:rsidRDefault="006400C8" w:rsidP="006400C8">
      <w:pPr>
        <w:numPr>
          <w:ilvl w:val="12"/>
          <w:numId w:val="0"/>
        </w:numPr>
        <w:spacing w:before="20"/>
        <w:jc w:val="both"/>
        <w:rPr>
          <w:sz w:val="16"/>
          <w:szCs w:val="16"/>
        </w:rPr>
      </w:pPr>
      <w:proofErr w:type="gramStart"/>
      <w:r w:rsidRPr="006400C8">
        <w:rPr>
          <w:sz w:val="16"/>
          <w:szCs w:val="16"/>
        </w:rPr>
        <w:t>General Services Administration (GSA) / Federal Acquisition Services (FAS) and Public Building Services (PBS), US Patent and Trademark Office (USPTO), Customs and Boarder Protection (DHS/CBP), Law Enforcement, Lottery, Automated Operations, Information Lifecycle Management, Report Management, MCP and ALGOL compiler internals</w:t>
      </w:r>
      <w:r w:rsidR="002C6485">
        <w:rPr>
          <w:sz w:val="16"/>
          <w:szCs w:val="16"/>
        </w:rPr>
        <w:t xml:space="preserve"> and patches</w:t>
      </w:r>
      <w:r w:rsidRPr="006400C8">
        <w:rPr>
          <w:sz w:val="16"/>
          <w:szCs w:val="16"/>
        </w:rPr>
        <w:t>, Instructor</w:t>
      </w:r>
      <w:r w:rsidR="00523522">
        <w:rPr>
          <w:sz w:val="16"/>
          <w:szCs w:val="16"/>
        </w:rPr>
        <w:t xml:space="preserve">, </w:t>
      </w:r>
      <w:r w:rsidR="00523522" w:rsidRPr="006400C8">
        <w:rPr>
          <w:sz w:val="16"/>
          <w:szCs w:val="16"/>
        </w:rPr>
        <w:t>Lottery</w:t>
      </w:r>
      <w:r w:rsidR="002C6485" w:rsidRPr="00523522">
        <w:rPr>
          <w:sz w:val="16"/>
          <w:szCs w:val="16"/>
        </w:rPr>
        <w:t xml:space="preserve">, </w:t>
      </w:r>
      <w:r w:rsidR="002C6485">
        <w:rPr>
          <w:sz w:val="16"/>
          <w:szCs w:val="16"/>
        </w:rPr>
        <w:t>D</w:t>
      </w:r>
      <w:r w:rsidR="002C6485" w:rsidRPr="00523522">
        <w:rPr>
          <w:sz w:val="16"/>
          <w:szCs w:val="16"/>
        </w:rPr>
        <w:t xml:space="preserve">ata </w:t>
      </w:r>
      <w:r w:rsidR="002C6485">
        <w:rPr>
          <w:sz w:val="16"/>
          <w:szCs w:val="16"/>
        </w:rPr>
        <w:t>C</w:t>
      </w:r>
      <w:r w:rsidR="002C6485" w:rsidRPr="00523522">
        <w:rPr>
          <w:sz w:val="16"/>
          <w:szCs w:val="16"/>
        </w:rPr>
        <w:t>ommunications</w:t>
      </w:r>
      <w:r w:rsidR="00523522" w:rsidRPr="006400C8">
        <w:rPr>
          <w:sz w:val="16"/>
          <w:szCs w:val="16"/>
        </w:rPr>
        <w:t>,</w:t>
      </w:r>
      <w:r w:rsidR="002C6485">
        <w:rPr>
          <w:sz w:val="16"/>
          <w:szCs w:val="16"/>
        </w:rPr>
        <w:t xml:space="preserve"> P</w:t>
      </w:r>
      <w:r w:rsidR="002C6485" w:rsidRPr="00523522">
        <w:rPr>
          <w:sz w:val="16"/>
          <w:szCs w:val="16"/>
        </w:rPr>
        <w:t xml:space="preserve">erformance (throughput and response time), </w:t>
      </w:r>
      <w:r w:rsidR="002C6485">
        <w:rPr>
          <w:sz w:val="16"/>
          <w:szCs w:val="16"/>
        </w:rPr>
        <w:t>R</w:t>
      </w:r>
      <w:r w:rsidR="002C6485" w:rsidRPr="00523522">
        <w:rPr>
          <w:sz w:val="16"/>
          <w:szCs w:val="16"/>
        </w:rPr>
        <w:t xml:space="preserve">eliability, </w:t>
      </w:r>
      <w:r w:rsidR="002C6485">
        <w:rPr>
          <w:sz w:val="16"/>
          <w:szCs w:val="16"/>
        </w:rPr>
        <w:t>R</w:t>
      </w:r>
      <w:r w:rsidR="002C6485" w:rsidRPr="00523522">
        <w:rPr>
          <w:sz w:val="16"/>
          <w:szCs w:val="16"/>
        </w:rPr>
        <w:t xml:space="preserve">estart, </w:t>
      </w:r>
      <w:r w:rsidR="002C6485">
        <w:rPr>
          <w:sz w:val="16"/>
          <w:szCs w:val="16"/>
        </w:rPr>
        <w:t>R</w:t>
      </w:r>
      <w:r w:rsidR="002C6485" w:rsidRPr="00523522">
        <w:rPr>
          <w:sz w:val="16"/>
          <w:szCs w:val="16"/>
        </w:rPr>
        <w:t xml:space="preserve">ecovery, </w:t>
      </w:r>
      <w:r w:rsidR="002C6485">
        <w:rPr>
          <w:sz w:val="16"/>
          <w:szCs w:val="16"/>
        </w:rPr>
        <w:t>O</w:t>
      </w:r>
      <w:r w:rsidR="002C6485" w:rsidRPr="00523522">
        <w:rPr>
          <w:sz w:val="16"/>
          <w:szCs w:val="16"/>
        </w:rPr>
        <w:t xml:space="preserve">n-line </w:t>
      </w:r>
      <w:r w:rsidR="002C6485">
        <w:rPr>
          <w:sz w:val="16"/>
          <w:szCs w:val="16"/>
        </w:rPr>
        <w:t>R</w:t>
      </w:r>
      <w:r w:rsidR="002C6485" w:rsidRPr="00523522">
        <w:rPr>
          <w:sz w:val="16"/>
          <w:szCs w:val="16"/>
        </w:rPr>
        <w:t xml:space="preserve">eal-time </w:t>
      </w:r>
      <w:r w:rsidR="002C6485">
        <w:rPr>
          <w:sz w:val="16"/>
          <w:szCs w:val="16"/>
        </w:rPr>
        <w:t>A</w:t>
      </w:r>
      <w:r w:rsidR="002C6485" w:rsidRPr="00523522">
        <w:rPr>
          <w:sz w:val="16"/>
          <w:szCs w:val="16"/>
        </w:rPr>
        <w:t xml:space="preserve">pplications, </w:t>
      </w:r>
      <w:r w:rsidR="002C6485">
        <w:rPr>
          <w:sz w:val="16"/>
          <w:szCs w:val="16"/>
        </w:rPr>
        <w:t>C</w:t>
      </w:r>
      <w:r w:rsidR="002C6485" w:rsidRPr="00523522">
        <w:rPr>
          <w:sz w:val="16"/>
          <w:szCs w:val="16"/>
        </w:rPr>
        <w:t>ustom MCS</w:t>
      </w:r>
      <w:r w:rsidR="00892F48">
        <w:rPr>
          <w:sz w:val="16"/>
          <w:szCs w:val="16"/>
        </w:rPr>
        <w:t>, Custom BIOS</w:t>
      </w:r>
      <w:proofErr w:type="gramEnd"/>
    </w:p>
    <w:p w:rsidR="006400C8" w:rsidRPr="006400C8" w:rsidRDefault="006400C8" w:rsidP="006400C8">
      <w:pPr>
        <w:numPr>
          <w:ilvl w:val="12"/>
          <w:numId w:val="0"/>
        </w:numPr>
        <w:spacing w:before="20"/>
        <w:jc w:val="both"/>
        <w:rPr>
          <w:sz w:val="16"/>
          <w:szCs w:val="16"/>
        </w:rPr>
      </w:pPr>
    </w:p>
    <w:p w:rsidR="006400C8" w:rsidRPr="00523522" w:rsidRDefault="006400C8" w:rsidP="006400C8">
      <w:pPr>
        <w:numPr>
          <w:ilvl w:val="12"/>
          <w:numId w:val="0"/>
        </w:numPr>
        <w:spacing w:before="20"/>
        <w:jc w:val="both"/>
        <w:rPr>
          <w:sz w:val="16"/>
          <w:szCs w:val="16"/>
          <w:u w:val="single"/>
        </w:rPr>
      </w:pPr>
      <w:r w:rsidRPr="00523522">
        <w:rPr>
          <w:sz w:val="16"/>
          <w:szCs w:val="16"/>
          <w:u w:val="single"/>
        </w:rPr>
        <w:t>Project and Program Management</w:t>
      </w:r>
    </w:p>
    <w:p w:rsidR="006400C8" w:rsidRPr="006400C8" w:rsidRDefault="006400C8" w:rsidP="006400C8">
      <w:pPr>
        <w:numPr>
          <w:ilvl w:val="12"/>
          <w:numId w:val="0"/>
        </w:numPr>
        <w:spacing w:before="20"/>
        <w:jc w:val="both"/>
        <w:rPr>
          <w:sz w:val="16"/>
          <w:szCs w:val="16"/>
        </w:rPr>
      </w:pPr>
      <w:r w:rsidRPr="006400C8">
        <w:rPr>
          <w:sz w:val="16"/>
          <w:szCs w:val="16"/>
        </w:rPr>
        <w:t>Branch manager, project manager, team leader, architect</w:t>
      </w:r>
    </w:p>
    <w:p w:rsidR="006400C8" w:rsidRPr="006400C8" w:rsidRDefault="006400C8" w:rsidP="006400C8">
      <w:pPr>
        <w:numPr>
          <w:ilvl w:val="12"/>
          <w:numId w:val="0"/>
        </w:numPr>
        <w:spacing w:before="20"/>
        <w:jc w:val="both"/>
        <w:rPr>
          <w:sz w:val="16"/>
          <w:szCs w:val="16"/>
        </w:rPr>
      </w:pPr>
      <w:bookmarkStart w:id="1" w:name="_GoBack"/>
      <w:bookmarkEnd w:id="1"/>
    </w:p>
    <w:p w:rsidR="006400C8" w:rsidRPr="00523522" w:rsidRDefault="006400C8" w:rsidP="006400C8">
      <w:pPr>
        <w:numPr>
          <w:ilvl w:val="12"/>
          <w:numId w:val="0"/>
        </w:numPr>
        <w:spacing w:before="20"/>
        <w:jc w:val="both"/>
        <w:rPr>
          <w:sz w:val="16"/>
          <w:szCs w:val="16"/>
          <w:u w:val="single"/>
        </w:rPr>
      </w:pPr>
      <w:r w:rsidRPr="00523522">
        <w:rPr>
          <w:sz w:val="16"/>
          <w:szCs w:val="16"/>
          <w:u w:val="single"/>
        </w:rPr>
        <w:t>Communication and Networking</w:t>
      </w:r>
    </w:p>
    <w:p w:rsidR="006400C8" w:rsidRPr="006400C8" w:rsidRDefault="006400C8" w:rsidP="006400C8">
      <w:pPr>
        <w:numPr>
          <w:ilvl w:val="12"/>
          <w:numId w:val="0"/>
        </w:numPr>
        <w:spacing w:before="20"/>
        <w:jc w:val="both"/>
        <w:rPr>
          <w:sz w:val="16"/>
          <w:szCs w:val="16"/>
        </w:rPr>
      </w:pPr>
      <w:r w:rsidRPr="006400C8">
        <w:rPr>
          <w:sz w:val="16"/>
          <w:szCs w:val="16"/>
        </w:rPr>
        <w:t xml:space="preserve">NDL, NDLII, Transaction Server for ClearPath MCP (COMS) including processing items, </w:t>
      </w:r>
      <w:proofErr w:type="spellStart"/>
      <w:r w:rsidRPr="006400C8">
        <w:rPr>
          <w:sz w:val="16"/>
          <w:szCs w:val="16"/>
        </w:rPr>
        <w:t>WebTS</w:t>
      </w:r>
      <w:proofErr w:type="spellEnd"/>
      <w:r w:rsidRPr="006400C8">
        <w:rPr>
          <w:sz w:val="16"/>
          <w:szCs w:val="16"/>
        </w:rPr>
        <w:t xml:space="preserve"> (Atlas)</w:t>
      </w:r>
      <w:r w:rsidR="00523522">
        <w:rPr>
          <w:sz w:val="16"/>
          <w:szCs w:val="16"/>
        </w:rPr>
        <w:t xml:space="preserve">, </w:t>
      </w:r>
      <w:proofErr w:type="spellStart"/>
      <w:r w:rsidR="00523522">
        <w:rPr>
          <w:sz w:val="16"/>
          <w:szCs w:val="16"/>
        </w:rPr>
        <w:t>Web</w:t>
      </w:r>
      <w:r w:rsidR="00523522" w:rsidRPr="006400C8">
        <w:rPr>
          <w:sz w:val="16"/>
          <w:szCs w:val="16"/>
        </w:rPr>
        <w:t>PCM</w:t>
      </w:r>
      <w:proofErr w:type="spellEnd"/>
      <w:r w:rsidRPr="006400C8">
        <w:rPr>
          <w:sz w:val="16"/>
          <w:szCs w:val="16"/>
        </w:rPr>
        <w:t>, MGSWeb, TCP/IP, BNAv1, BNAv2, GEMCOS</w:t>
      </w:r>
    </w:p>
    <w:p w:rsidR="006400C8" w:rsidRPr="006400C8" w:rsidRDefault="006400C8" w:rsidP="006400C8">
      <w:pPr>
        <w:numPr>
          <w:ilvl w:val="12"/>
          <w:numId w:val="0"/>
        </w:numPr>
        <w:spacing w:before="20"/>
        <w:jc w:val="both"/>
        <w:rPr>
          <w:sz w:val="16"/>
          <w:szCs w:val="16"/>
        </w:rPr>
      </w:pPr>
    </w:p>
    <w:p w:rsidR="006400C8" w:rsidRPr="00523522" w:rsidRDefault="006400C8" w:rsidP="006400C8">
      <w:pPr>
        <w:numPr>
          <w:ilvl w:val="12"/>
          <w:numId w:val="0"/>
        </w:numPr>
        <w:spacing w:before="20"/>
        <w:jc w:val="both"/>
        <w:rPr>
          <w:sz w:val="16"/>
          <w:szCs w:val="16"/>
          <w:u w:val="single"/>
        </w:rPr>
      </w:pPr>
      <w:r w:rsidRPr="00523522">
        <w:rPr>
          <w:sz w:val="16"/>
          <w:szCs w:val="16"/>
          <w:u w:val="single"/>
        </w:rPr>
        <w:t>Databases</w:t>
      </w:r>
    </w:p>
    <w:p w:rsidR="006400C8" w:rsidRPr="006400C8" w:rsidRDefault="006400C8" w:rsidP="006400C8">
      <w:pPr>
        <w:numPr>
          <w:ilvl w:val="12"/>
          <w:numId w:val="0"/>
        </w:numPr>
        <w:spacing w:before="20"/>
        <w:jc w:val="both"/>
        <w:rPr>
          <w:sz w:val="16"/>
          <w:szCs w:val="16"/>
        </w:rPr>
      </w:pPr>
      <w:r w:rsidRPr="006400C8">
        <w:rPr>
          <w:sz w:val="16"/>
          <w:szCs w:val="16"/>
        </w:rPr>
        <w:t xml:space="preserve">Enterprise Database Server (DMSII), </w:t>
      </w:r>
      <w:proofErr w:type="spellStart"/>
      <w:r w:rsidRPr="006400C8">
        <w:rPr>
          <w:sz w:val="16"/>
          <w:szCs w:val="16"/>
        </w:rPr>
        <w:t>AppDataAccess</w:t>
      </w:r>
      <w:proofErr w:type="spellEnd"/>
      <w:r w:rsidRPr="006400C8">
        <w:rPr>
          <w:sz w:val="16"/>
          <w:szCs w:val="16"/>
        </w:rPr>
        <w:t xml:space="preserve">, </w:t>
      </w:r>
      <w:proofErr w:type="spellStart"/>
      <w:r w:rsidRPr="006400C8">
        <w:rPr>
          <w:sz w:val="16"/>
          <w:szCs w:val="16"/>
        </w:rPr>
        <w:t>DataAccess</w:t>
      </w:r>
      <w:proofErr w:type="spellEnd"/>
      <w:r w:rsidRPr="006400C8">
        <w:rPr>
          <w:sz w:val="16"/>
          <w:szCs w:val="16"/>
        </w:rPr>
        <w:t>, DMSQL, MCPSQL, MySQL, MS Access</w:t>
      </w:r>
    </w:p>
    <w:p w:rsidR="006400C8" w:rsidRPr="006400C8" w:rsidRDefault="006400C8" w:rsidP="006400C8">
      <w:pPr>
        <w:numPr>
          <w:ilvl w:val="12"/>
          <w:numId w:val="0"/>
        </w:numPr>
        <w:spacing w:before="20"/>
        <w:jc w:val="both"/>
        <w:rPr>
          <w:sz w:val="16"/>
          <w:szCs w:val="16"/>
        </w:rPr>
      </w:pPr>
    </w:p>
    <w:p w:rsidR="006400C8" w:rsidRPr="00523522" w:rsidRDefault="006400C8" w:rsidP="006400C8">
      <w:pPr>
        <w:numPr>
          <w:ilvl w:val="12"/>
          <w:numId w:val="0"/>
        </w:numPr>
        <w:spacing w:before="20"/>
        <w:jc w:val="both"/>
        <w:rPr>
          <w:sz w:val="16"/>
          <w:szCs w:val="16"/>
          <w:u w:val="single"/>
        </w:rPr>
      </w:pPr>
      <w:r w:rsidRPr="00523522">
        <w:rPr>
          <w:sz w:val="16"/>
          <w:szCs w:val="16"/>
          <w:u w:val="single"/>
        </w:rPr>
        <w:t>Hardware</w:t>
      </w:r>
    </w:p>
    <w:p w:rsidR="006400C8" w:rsidRPr="006400C8" w:rsidRDefault="006400C8" w:rsidP="006400C8">
      <w:pPr>
        <w:numPr>
          <w:ilvl w:val="12"/>
          <w:numId w:val="0"/>
        </w:numPr>
        <w:spacing w:before="20"/>
        <w:jc w:val="both"/>
        <w:rPr>
          <w:sz w:val="16"/>
          <w:szCs w:val="16"/>
        </w:rPr>
      </w:pPr>
      <w:r w:rsidRPr="006400C8">
        <w:rPr>
          <w:sz w:val="16"/>
          <w:szCs w:val="16"/>
        </w:rPr>
        <w:t>Burroughs B5700, B6700, B7900, CP2000, CP9500, A3 through A15; Unisys ClearPath MCP NX4800, NX6830, Libra 185, 690, 890, 4190, 4290, 6290</w:t>
      </w:r>
      <w:r>
        <w:rPr>
          <w:sz w:val="16"/>
          <w:szCs w:val="16"/>
        </w:rPr>
        <w:t>, Developer Studio Gold, Silver, Personal, and Express, LX170</w:t>
      </w:r>
      <w:r w:rsidRPr="006400C8">
        <w:rPr>
          <w:sz w:val="16"/>
          <w:szCs w:val="16"/>
        </w:rPr>
        <w:t xml:space="preserve">, ePortal, </w:t>
      </w:r>
      <w:proofErr w:type="spellStart"/>
      <w:r w:rsidRPr="006400C8">
        <w:rPr>
          <w:sz w:val="16"/>
          <w:szCs w:val="16"/>
        </w:rPr>
        <w:t>JProcessor</w:t>
      </w:r>
      <w:proofErr w:type="spellEnd"/>
      <w:r w:rsidRPr="006400C8">
        <w:rPr>
          <w:sz w:val="16"/>
          <w:szCs w:val="16"/>
        </w:rPr>
        <w:t xml:space="preserve">; Crypto Co-Processor, LX180 Laptop; </w:t>
      </w:r>
      <w:proofErr w:type="spellStart"/>
      <w:r w:rsidRPr="006400C8">
        <w:rPr>
          <w:sz w:val="16"/>
          <w:szCs w:val="16"/>
        </w:rPr>
        <w:t>Zilog</w:t>
      </w:r>
      <w:proofErr w:type="spellEnd"/>
      <w:r w:rsidRPr="006400C8">
        <w:rPr>
          <w:sz w:val="16"/>
          <w:szCs w:val="16"/>
        </w:rPr>
        <w:t xml:space="preserve"> Z80; Intel 8080, 8086, 80286, Pentium, 2, 3, 4; Motorola 68000, 68020, 68040; </w:t>
      </w:r>
      <w:r w:rsidR="00523522">
        <w:rPr>
          <w:sz w:val="16"/>
          <w:szCs w:val="16"/>
        </w:rPr>
        <w:t xml:space="preserve">Apple Macintosh; </w:t>
      </w:r>
      <w:r w:rsidRPr="006400C8">
        <w:rPr>
          <w:sz w:val="16"/>
          <w:szCs w:val="16"/>
        </w:rPr>
        <w:t xml:space="preserve">General Precision (Singer-Link) GP-4, GP-4B; </w:t>
      </w:r>
      <w:proofErr w:type="spellStart"/>
      <w:r w:rsidRPr="006400C8">
        <w:rPr>
          <w:sz w:val="16"/>
          <w:szCs w:val="16"/>
        </w:rPr>
        <w:t>Qantel</w:t>
      </w:r>
      <w:proofErr w:type="spellEnd"/>
      <w:r w:rsidRPr="006400C8">
        <w:rPr>
          <w:sz w:val="16"/>
          <w:szCs w:val="16"/>
        </w:rPr>
        <w:t>; Perkin-Elmer 7/32</w:t>
      </w:r>
    </w:p>
    <w:p w:rsidR="006400C8" w:rsidRPr="006400C8" w:rsidRDefault="006400C8" w:rsidP="006400C8">
      <w:pPr>
        <w:numPr>
          <w:ilvl w:val="12"/>
          <w:numId w:val="0"/>
        </w:numPr>
        <w:spacing w:before="20"/>
        <w:jc w:val="both"/>
        <w:rPr>
          <w:sz w:val="16"/>
          <w:szCs w:val="16"/>
        </w:rPr>
      </w:pPr>
    </w:p>
    <w:p w:rsidR="006400C8" w:rsidRPr="00523522" w:rsidRDefault="006400C8" w:rsidP="006400C8">
      <w:pPr>
        <w:numPr>
          <w:ilvl w:val="12"/>
          <w:numId w:val="0"/>
        </w:numPr>
        <w:spacing w:before="20"/>
        <w:jc w:val="both"/>
        <w:rPr>
          <w:sz w:val="16"/>
          <w:szCs w:val="16"/>
          <w:u w:val="single"/>
        </w:rPr>
      </w:pPr>
      <w:r w:rsidRPr="00523522">
        <w:rPr>
          <w:sz w:val="16"/>
          <w:szCs w:val="16"/>
          <w:u w:val="single"/>
        </w:rPr>
        <w:t>Software / System Architecture</w:t>
      </w:r>
    </w:p>
    <w:p w:rsidR="006400C8" w:rsidRDefault="006400C8" w:rsidP="006400C8">
      <w:pPr>
        <w:numPr>
          <w:ilvl w:val="12"/>
          <w:numId w:val="0"/>
        </w:numPr>
        <w:spacing w:before="20"/>
        <w:jc w:val="both"/>
        <w:rPr>
          <w:sz w:val="16"/>
          <w:szCs w:val="16"/>
        </w:rPr>
      </w:pPr>
      <w:proofErr w:type="spellStart"/>
      <w:r w:rsidRPr="006400C8">
        <w:rPr>
          <w:sz w:val="16"/>
          <w:szCs w:val="16"/>
        </w:rPr>
        <w:t>Metalogic</w:t>
      </w:r>
      <w:proofErr w:type="spellEnd"/>
      <w:r w:rsidRPr="006400C8">
        <w:rPr>
          <w:sz w:val="16"/>
          <w:szCs w:val="16"/>
        </w:rPr>
        <w:t xml:space="preserve"> Supervisor, </w:t>
      </w:r>
      <w:proofErr w:type="spellStart"/>
      <w:r w:rsidRPr="006400C8">
        <w:rPr>
          <w:sz w:val="16"/>
          <w:szCs w:val="16"/>
        </w:rPr>
        <w:t>JamPack</w:t>
      </w:r>
      <w:proofErr w:type="spellEnd"/>
      <w:r w:rsidRPr="006400C8">
        <w:rPr>
          <w:sz w:val="16"/>
          <w:szCs w:val="16"/>
        </w:rPr>
        <w:t xml:space="preserve">, </w:t>
      </w:r>
      <w:proofErr w:type="spellStart"/>
      <w:r w:rsidRPr="006400C8">
        <w:rPr>
          <w:sz w:val="16"/>
          <w:szCs w:val="16"/>
        </w:rPr>
        <w:t>PrintSmith</w:t>
      </w:r>
      <w:proofErr w:type="spellEnd"/>
      <w:r w:rsidRPr="006400C8">
        <w:rPr>
          <w:sz w:val="16"/>
          <w:szCs w:val="16"/>
        </w:rPr>
        <w:t xml:space="preserve">, Flex, </w:t>
      </w:r>
      <w:proofErr w:type="spellStart"/>
      <w:r w:rsidRPr="006400C8">
        <w:rPr>
          <w:sz w:val="16"/>
          <w:szCs w:val="16"/>
        </w:rPr>
        <w:t>CachePack</w:t>
      </w:r>
      <w:proofErr w:type="spellEnd"/>
      <w:r w:rsidRPr="006400C8">
        <w:rPr>
          <w:sz w:val="16"/>
          <w:szCs w:val="16"/>
        </w:rPr>
        <w:t xml:space="preserve">, </w:t>
      </w:r>
      <w:proofErr w:type="spellStart"/>
      <w:r w:rsidRPr="006400C8">
        <w:rPr>
          <w:sz w:val="16"/>
          <w:szCs w:val="16"/>
        </w:rPr>
        <w:t>WaitWatcher</w:t>
      </w:r>
      <w:proofErr w:type="spellEnd"/>
      <w:r w:rsidRPr="006400C8">
        <w:rPr>
          <w:sz w:val="16"/>
          <w:szCs w:val="16"/>
        </w:rPr>
        <w:t xml:space="preserve">, </w:t>
      </w:r>
      <w:proofErr w:type="spellStart"/>
      <w:r w:rsidRPr="006400C8">
        <w:rPr>
          <w:sz w:val="16"/>
          <w:szCs w:val="16"/>
        </w:rPr>
        <w:t>DBControl</w:t>
      </w:r>
      <w:proofErr w:type="spellEnd"/>
      <w:r w:rsidRPr="006400C8">
        <w:rPr>
          <w:sz w:val="16"/>
          <w:szCs w:val="16"/>
        </w:rPr>
        <w:t>, TRIM; QMRP, ePortal (Web, Web Services, Mobile Web, Native, and Hybrid), Micro Focus Enterprise Server</w:t>
      </w:r>
    </w:p>
    <w:p w:rsidR="00523522" w:rsidRPr="006400C8" w:rsidRDefault="00523522" w:rsidP="006400C8">
      <w:pPr>
        <w:numPr>
          <w:ilvl w:val="12"/>
          <w:numId w:val="0"/>
        </w:numPr>
        <w:spacing w:before="20"/>
        <w:jc w:val="both"/>
        <w:rPr>
          <w:sz w:val="16"/>
          <w:szCs w:val="16"/>
        </w:rPr>
      </w:pPr>
    </w:p>
    <w:p w:rsidR="006400C8" w:rsidRPr="00523522" w:rsidRDefault="006400C8" w:rsidP="006400C8">
      <w:pPr>
        <w:numPr>
          <w:ilvl w:val="12"/>
          <w:numId w:val="0"/>
        </w:numPr>
        <w:spacing w:before="20"/>
        <w:jc w:val="both"/>
        <w:rPr>
          <w:sz w:val="16"/>
          <w:szCs w:val="16"/>
          <w:u w:val="single"/>
        </w:rPr>
      </w:pPr>
      <w:r w:rsidRPr="00523522">
        <w:rPr>
          <w:sz w:val="16"/>
          <w:szCs w:val="16"/>
          <w:u w:val="single"/>
        </w:rPr>
        <w:t>Programming Languages</w:t>
      </w:r>
    </w:p>
    <w:p w:rsidR="006400C8" w:rsidRPr="006400C8" w:rsidRDefault="006400C8" w:rsidP="006400C8">
      <w:pPr>
        <w:numPr>
          <w:ilvl w:val="12"/>
          <w:numId w:val="0"/>
        </w:numPr>
        <w:spacing w:before="20"/>
        <w:jc w:val="both"/>
        <w:rPr>
          <w:sz w:val="16"/>
          <w:szCs w:val="16"/>
        </w:rPr>
      </w:pPr>
      <w:r w:rsidRPr="006400C8">
        <w:rPr>
          <w:sz w:val="16"/>
          <w:szCs w:val="16"/>
        </w:rPr>
        <w:t xml:space="preserve">ALGOL, Java, ESPOL, TSPOL, NEWP, DCALGOL, DMALGOL, BDMSALGOL, NDL, NDLII, Pascal, </w:t>
      </w:r>
      <w:r w:rsidR="00523522">
        <w:rPr>
          <w:sz w:val="16"/>
          <w:szCs w:val="16"/>
        </w:rPr>
        <w:t>BDMS</w:t>
      </w:r>
      <w:r w:rsidRPr="006400C8">
        <w:rPr>
          <w:sz w:val="16"/>
          <w:szCs w:val="16"/>
        </w:rPr>
        <w:t xml:space="preserve">COBOL, DASDL, WFL, JCL, FORTRAN, BASIC, CPGL, MPLII, C, C#.net, asp.net, PHP, HTML, JavaScript, CSS, assembler, Modula-2, Visual Basic for Applications, QBasic, </w:t>
      </w:r>
      <w:proofErr w:type="spellStart"/>
      <w:r w:rsidRPr="006400C8">
        <w:rPr>
          <w:sz w:val="16"/>
          <w:szCs w:val="16"/>
        </w:rPr>
        <w:t>HyperTalk</w:t>
      </w:r>
      <w:proofErr w:type="spellEnd"/>
      <w:r w:rsidRPr="006400C8">
        <w:rPr>
          <w:sz w:val="16"/>
          <w:szCs w:val="16"/>
        </w:rPr>
        <w:t>, SQL, GP4B machine, Z80 Assembly</w:t>
      </w:r>
    </w:p>
    <w:p w:rsidR="006400C8" w:rsidRPr="006400C8" w:rsidRDefault="006400C8" w:rsidP="006400C8">
      <w:pPr>
        <w:numPr>
          <w:ilvl w:val="12"/>
          <w:numId w:val="0"/>
        </w:numPr>
        <w:spacing w:before="20"/>
        <w:jc w:val="both"/>
        <w:rPr>
          <w:sz w:val="16"/>
          <w:szCs w:val="16"/>
        </w:rPr>
      </w:pPr>
    </w:p>
    <w:p w:rsidR="006400C8" w:rsidRPr="00523522" w:rsidRDefault="006400C8" w:rsidP="006400C8">
      <w:pPr>
        <w:numPr>
          <w:ilvl w:val="12"/>
          <w:numId w:val="0"/>
        </w:numPr>
        <w:spacing w:before="20"/>
        <w:jc w:val="both"/>
        <w:rPr>
          <w:sz w:val="16"/>
          <w:szCs w:val="16"/>
          <w:u w:val="single"/>
        </w:rPr>
      </w:pPr>
      <w:r w:rsidRPr="00523522">
        <w:rPr>
          <w:sz w:val="16"/>
          <w:szCs w:val="16"/>
          <w:u w:val="single"/>
        </w:rPr>
        <w:t xml:space="preserve">Tools </w:t>
      </w:r>
    </w:p>
    <w:p w:rsidR="006400C8" w:rsidRPr="006400C8" w:rsidRDefault="006400C8" w:rsidP="006400C8">
      <w:pPr>
        <w:numPr>
          <w:ilvl w:val="12"/>
          <w:numId w:val="0"/>
        </w:numPr>
        <w:spacing w:before="20"/>
        <w:jc w:val="both"/>
        <w:rPr>
          <w:sz w:val="16"/>
          <w:szCs w:val="16"/>
        </w:rPr>
      </w:pPr>
      <w:r w:rsidRPr="006400C8">
        <w:rPr>
          <w:sz w:val="16"/>
          <w:szCs w:val="16"/>
        </w:rPr>
        <w:t xml:space="preserve">Programmer’s Workbench, InfoConnect, QTermT27, CTC Bridge, Web Enabler, Visual Studio 2005, 2008, 2010, ePortal Developer, Eclipse and MCP plugin, Hatha Knowledge Refinery Platform, Relativity, Sure, </w:t>
      </w:r>
      <w:proofErr w:type="spellStart"/>
      <w:r w:rsidRPr="006400C8">
        <w:rPr>
          <w:sz w:val="16"/>
          <w:szCs w:val="16"/>
        </w:rPr>
        <w:t>subVersion</w:t>
      </w:r>
      <w:proofErr w:type="spellEnd"/>
      <w:r w:rsidRPr="006400C8">
        <w:rPr>
          <w:sz w:val="16"/>
          <w:szCs w:val="16"/>
        </w:rPr>
        <w:t xml:space="preserve">, Tortoise SVN, </w:t>
      </w:r>
      <w:proofErr w:type="spellStart"/>
      <w:r w:rsidRPr="006400C8">
        <w:rPr>
          <w:sz w:val="16"/>
          <w:szCs w:val="16"/>
        </w:rPr>
        <w:t>subClipse</w:t>
      </w:r>
      <w:proofErr w:type="spellEnd"/>
      <w:r w:rsidRPr="006400C8">
        <w:rPr>
          <w:sz w:val="16"/>
          <w:szCs w:val="16"/>
        </w:rPr>
        <w:t xml:space="preserve">, </w:t>
      </w:r>
      <w:proofErr w:type="spellStart"/>
      <w:r w:rsidRPr="006400C8">
        <w:rPr>
          <w:sz w:val="16"/>
          <w:szCs w:val="16"/>
        </w:rPr>
        <w:t>MicroFocus</w:t>
      </w:r>
      <w:proofErr w:type="spellEnd"/>
      <w:r w:rsidRPr="006400C8">
        <w:rPr>
          <w:sz w:val="16"/>
          <w:szCs w:val="16"/>
        </w:rPr>
        <w:t xml:space="preserve"> Enterprise Analyzer, </w:t>
      </w:r>
      <w:proofErr w:type="spellStart"/>
      <w:r w:rsidRPr="006400C8">
        <w:rPr>
          <w:sz w:val="16"/>
          <w:szCs w:val="16"/>
        </w:rPr>
        <w:t>MicroFocus</w:t>
      </w:r>
      <w:proofErr w:type="spellEnd"/>
      <w:r w:rsidRPr="006400C8">
        <w:rPr>
          <w:sz w:val="16"/>
          <w:szCs w:val="16"/>
        </w:rPr>
        <w:t xml:space="preserve"> Enterprise Developer, XML Parser, regular expressions, Kerberos, SecureAuth, Single Sign-on, Horizon VDI, Data Exchange, </w:t>
      </w:r>
      <w:proofErr w:type="spellStart"/>
      <w:r w:rsidRPr="006400C8">
        <w:rPr>
          <w:sz w:val="16"/>
          <w:szCs w:val="16"/>
        </w:rPr>
        <w:t>Trac</w:t>
      </w:r>
      <w:proofErr w:type="spellEnd"/>
      <w:r w:rsidRPr="006400C8">
        <w:rPr>
          <w:sz w:val="16"/>
          <w:szCs w:val="16"/>
        </w:rPr>
        <w:t>, SOA Software Service Manager</w:t>
      </w:r>
      <w:r w:rsidR="00523522" w:rsidRPr="006400C8">
        <w:rPr>
          <w:sz w:val="16"/>
          <w:szCs w:val="16"/>
        </w:rPr>
        <w:t xml:space="preserve">, </w:t>
      </w:r>
      <w:proofErr w:type="spellStart"/>
      <w:r w:rsidR="00523522" w:rsidRPr="006400C8">
        <w:rPr>
          <w:sz w:val="16"/>
          <w:szCs w:val="16"/>
        </w:rPr>
        <w:t>PerfMon</w:t>
      </w:r>
      <w:proofErr w:type="spellEnd"/>
      <w:r w:rsidR="00523522" w:rsidRPr="006400C8">
        <w:rPr>
          <w:sz w:val="16"/>
          <w:szCs w:val="16"/>
        </w:rPr>
        <w:t xml:space="preserve"> for MCP, SMFII</w:t>
      </w:r>
    </w:p>
    <w:p w:rsidR="006400C8" w:rsidRPr="006400C8" w:rsidRDefault="006400C8" w:rsidP="006400C8">
      <w:pPr>
        <w:numPr>
          <w:ilvl w:val="12"/>
          <w:numId w:val="0"/>
        </w:numPr>
        <w:spacing w:before="20"/>
        <w:jc w:val="both"/>
        <w:rPr>
          <w:sz w:val="16"/>
          <w:szCs w:val="16"/>
        </w:rPr>
      </w:pPr>
    </w:p>
    <w:p w:rsidR="006400C8" w:rsidRPr="00523522" w:rsidRDefault="006400C8" w:rsidP="006400C8">
      <w:pPr>
        <w:numPr>
          <w:ilvl w:val="12"/>
          <w:numId w:val="0"/>
        </w:numPr>
        <w:spacing w:before="20"/>
        <w:jc w:val="both"/>
        <w:rPr>
          <w:sz w:val="16"/>
          <w:szCs w:val="16"/>
          <w:u w:val="single"/>
        </w:rPr>
      </w:pPr>
      <w:r w:rsidRPr="00523522">
        <w:rPr>
          <w:sz w:val="16"/>
          <w:szCs w:val="16"/>
          <w:u w:val="single"/>
        </w:rPr>
        <w:t>Operating Systems</w:t>
      </w:r>
    </w:p>
    <w:p w:rsidR="006400C8" w:rsidRPr="006400C8" w:rsidRDefault="006400C8" w:rsidP="006400C8">
      <w:pPr>
        <w:numPr>
          <w:ilvl w:val="12"/>
          <w:numId w:val="0"/>
        </w:numPr>
        <w:spacing w:before="20"/>
        <w:jc w:val="both"/>
        <w:rPr>
          <w:sz w:val="16"/>
          <w:szCs w:val="16"/>
        </w:rPr>
      </w:pPr>
      <w:r w:rsidRPr="006400C8">
        <w:rPr>
          <w:sz w:val="16"/>
          <w:szCs w:val="16"/>
        </w:rPr>
        <w:t xml:space="preserve">MCP, Windows 3.1, 95, 98, NT, 2000, XP, 7, 10, </w:t>
      </w:r>
      <w:proofErr w:type="spellStart"/>
      <w:r w:rsidRPr="006400C8">
        <w:rPr>
          <w:sz w:val="16"/>
          <w:szCs w:val="16"/>
        </w:rPr>
        <w:t>MacOS</w:t>
      </w:r>
      <w:proofErr w:type="spellEnd"/>
      <w:r w:rsidRPr="006400C8">
        <w:rPr>
          <w:sz w:val="16"/>
          <w:szCs w:val="16"/>
        </w:rPr>
        <w:t xml:space="preserve">, CP/M (1, 2, and 3), MP/M, CP/M-86, Concurrent-DOS, MS-DOS, </w:t>
      </w:r>
      <w:proofErr w:type="spellStart"/>
      <w:r w:rsidR="002C6485">
        <w:rPr>
          <w:sz w:val="16"/>
          <w:szCs w:val="16"/>
        </w:rPr>
        <w:t>Quantel</w:t>
      </w:r>
      <w:proofErr w:type="spellEnd"/>
      <w:r w:rsidR="002C6485">
        <w:rPr>
          <w:sz w:val="16"/>
          <w:szCs w:val="16"/>
        </w:rPr>
        <w:t xml:space="preserve"> </w:t>
      </w:r>
      <w:r w:rsidRPr="006400C8">
        <w:rPr>
          <w:sz w:val="16"/>
          <w:szCs w:val="16"/>
        </w:rPr>
        <w:t>Best, Perkin-Elmer, Micro Focus Enterprise Server</w:t>
      </w:r>
    </w:p>
    <w:p w:rsidR="006400C8" w:rsidRPr="006400C8" w:rsidRDefault="006400C8" w:rsidP="006400C8">
      <w:pPr>
        <w:numPr>
          <w:ilvl w:val="12"/>
          <w:numId w:val="0"/>
        </w:numPr>
        <w:spacing w:before="20"/>
        <w:jc w:val="both"/>
        <w:rPr>
          <w:sz w:val="16"/>
          <w:szCs w:val="16"/>
        </w:rPr>
      </w:pPr>
    </w:p>
    <w:p w:rsidR="006400C8" w:rsidRPr="00523522" w:rsidRDefault="006400C8" w:rsidP="006400C8">
      <w:pPr>
        <w:numPr>
          <w:ilvl w:val="12"/>
          <w:numId w:val="0"/>
        </w:numPr>
        <w:spacing w:before="20"/>
        <w:jc w:val="both"/>
        <w:rPr>
          <w:sz w:val="16"/>
          <w:szCs w:val="16"/>
          <w:u w:val="single"/>
        </w:rPr>
      </w:pPr>
      <w:r w:rsidRPr="00523522">
        <w:rPr>
          <w:sz w:val="16"/>
          <w:szCs w:val="16"/>
          <w:u w:val="single"/>
        </w:rPr>
        <w:t>Office Productivity Tools</w:t>
      </w:r>
    </w:p>
    <w:p w:rsidR="006400C8" w:rsidRPr="006400C8" w:rsidRDefault="006400C8" w:rsidP="006400C8">
      <w:pPr>
        <w:numPr>
          <w:ilvl w:val="12"/>
          <w:numId w:val="0"/>
        </w:numPr>
        <w:spacing w:before="20"/>
        <w:jc w:val="both"/>
        <w:rPr>
          <w:sz w:val="16"/>
          <w:szCs w:val="16"/>
        </w:rPr>
      </w:pPr>
      <w:r w:rsidRPr="006400C8">
        <w:rPr>
          <w:sz w:val="16"/>
          <w:szCs w:val="16"/>
        </w:rPr>
        <w:t>MS Office, MS Project</w:t>
      </w:r>
      <w:r w:rsidR="002C6485">
        <w:rPr>
          <w:sz w:val="16"/>
          <w:szCs w:val="16"/>
        </w:rPr>
        <w:t xml:space="preserve">, </w:t>
      </w:r>
      <w:proofErr w:type="spellStart"/>
      <w:r w:rsidR="002C6485">
        <w:rPr>
          <w:sz w:val="16"/>
          <w:szCs w:val="16"/>
        </w:rPr>
        <w:t>HyberCard</w:t>
      </w:r>
      <w:proofErr w:type="spellEnd"/>
    </w:p>
    <w:p w:rsidR="006400C8" w:rsidRPr="006400C8" w:rsidRDefault="006400C8" w:rsidP="006400C8">
      <w:pPr>
        <w:numPr>
          <w:ilvl w:val="12"/>
          <w:numId w:val="0"/>
        </w:numPr>
        <w:spacing w:before="20"/>
        <w:jc w:val="both"/>
        <w:rPr>
          <w:sz w:val="16"/>
          <w:szCs w:val="16"/>
        </w:rPr>
      </w:pPr>
    </w:p>
    <w:p w:rsidR="006400C8" w:rsidRPr="00523522" w:rsidRDefault="006400C8" w:rsidP="006400C8">
      <w:pPr>
        <w:numPr>
          <w:ilvl w:val="12"/>
          <w:numId w:val="0"/>
        </w:numPr>
        <w:spacing w:before="20"/>
        <w:jc w:val="both"/>
        <w:rPr>
          <w:sz w:val="16"/>
          <w:szCs w:val="16"/>
          <w:u w:val="single"/>
        </w:rPr>
      </w:pPr>
      <w:r w:rsidRPr="00523522">
        <w:rPr>
          <w:sz w:val="16"/>
          <w:szCs w:val="16"/>
          <w:u w:val="single"/>
        </w:rPr>
        <w:t>Technical Documentation</w:t>
      </w:r>
    </w:p>
    <w:p w:rsidR="006400C8" w:rsidRDefault="006400C8" w:rsidP="006400C8">
      <w:pPr>
        <w:numPr>
          <w:ilvl w:val="12"/>
          <w:numId w:val="0"/>
        </w:numPr>
        <w:spacing w:before="20"/>
        <w:jc w:val="both"/>
        <w:rPr>
          <w:sz w:val="16"/>
          <w:szCs w:val="16"/>
        </w:rPr>
      </w:pPr>
      <w:r w:rsidRPr="006400C8">
        <w:rPr>
          <w:sz w:val="16"/>
          <w:szCs w:val="16"/>
        </w:rPr>
        <w:t>Accomplished technical writer</w:t>
      </w:r>
    </w:p>
    <w:p w:rsidR="00120F9B" w:rsidRPr="003418C0" w:rsidRDefault="00120F9B" w:rsidP="00DD2346">
      <w:pPr>
        <w:numPr>
          <w:ilvl w:val="12"/>
          <w:numId w:val="0"/>
        </w:numPr>
        <w:spacing w:before="20"/>
        <w:jc w:val="both"/>
        <w:rPr>
          <w:sz w:val="16"/>
          <w:szCs w:val="16"/>
        </w:rPr>
      </w:pPr>
    </w:p>
    <w:p w:rsidR="00120F9B" w:rsidRDefault="00120F9B" w:rsidP="00DD2346">
      <w:pPr>
        <w:spacing w:before="20"/>
        <w:jc w:val="both"/>
      </w:pPr>
    </w:p>
    <w:p w:rsidR="002F2581" w:rsidRDefault="002F2581" w:rsidP="002F2581">
      <w:pPr>
        <w:numPr>
          <w:ilvl w:val="12"/>
          <w:numId w:val="0"/>
        </w:numPr>
        <w:spacing w:before="20"/>
        <w:jc w:val="center"/>
      </w:pPr>
      <w:r>
        <w:t>SENIOR SYSTEMS CONSULTANT</w:t>
      </w:r>
    </w:p>
    <w:p w:rsidR="002F2581" w:rsidRDefault="002F2581" w:rsidP="002F2581">
      <w:pPr>
        <w:numPr>
          <w:ilvl w:val="12"/>
          <w:numId w:val="0"/>
        </w:numPr>
        <w:spacing w:before="20"/>
        <w:jc w:val="center"/>
      </w:pPr>
      <w:r>
        <w:t>Alan Patrick Egan</w:t>
      </w:r>
    </w:p>
    <w:p w:rsidR="00DD2346" w:rsidRDefault="00685919">
      <w:pPr>
        <w:numPr>
          <w:ilvl w:val="12"/>
          <w:numId w:val="0"/>
        </w:numPr>
        <w:spacing w:before="20"/>
        <w:jc w:val="center"/>
      </w:pPr>
      <w:r>
        <w:t>July 5, 2018</w:t>
      </w:r>
    </w:p>
    <w:sectPr w:rsidR="00DD2346" w:rsidSect="006400C8">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D69592"/>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18"/>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D1"/>
    <w:rsid w:val="00120F9B"/>
    <w:rsid w:val="00174DCF"/>
    <w:rsid w:val="00225623"/>
    <w:rsid w:val="002443DB"/>
    <w:rsid w:val="002C6485"/>
    <w:rsid w:val="002F2581"/>
    <w:rsid w:val="003418C0"/>
    <w:rsid w:val="00350C40"/>
    <w:rsid w:val="00401403"/>
    <w:rsid w:val="00496553"/>
    <w:rsid w:val="00523522"/>
    <w:rsid w:val="005B36AA"/>
    <w:rsid w:val="005C39D1"/>
    <w:rsid w:val="006400C8"/>
    <w:rsid w:val="0065591D"/>
    <w:rsid w:val="00683B4A"/>
    <w:rsid w:val="00685919"/>
    <w:rsid w:val="00727FB8"/>
    <w:rsid w:val="00892F48"/>
    <w:rsid w:val="008B1063"/>
    <w:rsid w:val="008D1976"/>
    <w:rsid w:val="009A1127"/>
    <w:rsid w:val="00B740A1"/>
    <w:rsid w:val="00BA30C6"/>
    <w:rsid w:val="00C120DC"/>
    <w:rsid w:val="00C8004F"/>
    <w:rsid w:val="00CE0191"/>
    <w:rsid w:val="00D356A8"/>
    <w:rsid w:val="00D952F8"/>
    <w:rsid w:val="00DD2346"/>
    <w:rsid w:val="00DD4033"/>
    <w:rsid w:val="00E13F35"/>
    <w:rsid w:val="00E623C8"/>
    <w:rsid w:val="00E74334"/>
    <w:rsid w:val="00EE5B39"/>
    <w:rsid w:val="00EF4D51"/>
    <w:rsid w:val="00F0759A"/>
    <w:rsid w:val="00F326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4E1DBD1-1C62-443B-98EC-A04068E3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35"/>
    <w:pPr>
      <w:overflowPunct w:val="0"/>
      <w:autoSpaceDE w:val="0"/>
      <w:autoSpaceDN w:val="0"/>
      <w:adjustRightInd w:val="0"/>
      <w:spacing w:before="40"/>
      <w:textAlignment w:val="baseline"/>
    </w:pPr>
    <w:rPr>
      <w:rFonts w:ascii="Garmond (W1)" w:hAnsi="Garmond (W1)"/>
      <w:sz w:val="18"/>
      <w:lang w:eastAsia="en-US"/>
    </w:rPr>
  </w:style>
  <w:style w:type="paragraph" w:styleId="Heading1">
    <w:name w:val="heading 1"/>
    <w:basedOn w:val="Normal"/>
    <w:next w:val="Normal"/>
    <w:qFormat/>
    <w:rsid w:val="00E13F35"/>
    <w:pPr>
      <w:jc w:val="center"/>
      <w:outlineLvl w:val="0"/>
    </w:pPr>
    <w:rPr>
      <w:b/>
    </w:rPr>
  </w:style>
  <w:style w:type="paragraph" w:styleId="Heading2">
    <w:name w:val="heading 2"/>
    <w:basedOn w:val="Normal"/>
    <w:next w:val="Normal"/>
    <w:qFormat/>
    <w:rsid w:val="00E13F35"/>
    <w:pPr>
      <w:tabs>
        <w:tab w:val="left" w:pos="1260"/>
      </w:tabs>
      <w:outlineLvl w:val="1"/>
    </w:pPr>
    <w:rPr>
      <w:b/>
    </w:rPr>
  </w:style>
  <w:style w:type="paragraph" w:styleId="Heading3">
    <w:name w:val="heading 3"/>
    <w:basedOn w:val="Normal"/>
    <w:next w:val="Normal"/>
    <w:qFormat/>
    <w:rsid w:val="00E13F35"/>
    <w:pPr>
      <w:tabs>
        <w:tab w:val="left" w:pos="1260"/>
      </w:tabs>
      <w:outlineLvl w:val="2"/>
    </w:pPr>
    <w:rPr>
      <w:b/>
    </w:rPr>
  </w:style>
  <w:style w:type="paragraph" w:styleId="Heading4">
    <w:name w:val="heading 4"/>
    <w:basedOn w:val="Normal"/>
    <w:next w:val="Normal"/>
    <w:qFormat/>
    <w:rsid w:val="00E13F35"/>
    <w:pPr>
      <w:tabs>
        <w:tab w:val="left" w:pos="12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rsid w:val="00E13F35"/>
    <w:pPr>
      <w:tabs>
        <w:tab w:val="left" w:pos="1440"/>
        <w:tab w:val="right" w:leader="dot" w:pos="9360"/>
      </w:tabs>
    </w:pPr>
  </w:style>
  <w:style w:type="paragraph" w:styleId="TOC3">
    <w:name w:val="toc 3"/>
    <w:basedOn w:val="Normal"/>
    <w:next w:val="Normal"/>
    <w:semiHidden/>
    <w:rsid w:val="00E13F35"/>
    <w:pPr>
      <w:tabs>
        <w:tab w:val="left" w:pos="1440"/>
        <w:tab w:val="right" w:leader="dot" w:pos="9360"/>
      </w:tabs>
    </w:pPr>
  </w:style>
  <w:style w:type="paragraph" w:styleId="TOC2">
    <w:name w:val="toc 2"/>
    <w:basedOn w:val="Normal"/>
    <w:next w:val="Normal"/>
    <w:semiHidden/>
    <w:rsid w:val="00E13F35"/>
    <w:pPr>
      <w:tabs>
        <w:tab w:val="left" w:pos="1440"/>
        <w:tab w:val="right" w:leader="dot" w:pos="9360"/>
      </w:tabs>
    </w:pPr>
  </w:style>
  <w:style w:type="paragraph" w:styleId="TOC1">
    <w:name w:val="toc 1"/>
    <w:basedOn w:val="Normal"/>
    <w:next w:val="Normal"/>
    <w:semiHidden/>
    <w:rsid w:val="00E13F35"/>
    <w:pPr>
      <w:tabs>
        <w:tab w:val="right" w:leader="dot" w:pos="9360"/>
      </w:tabs>
    </w:pPr>
    <w:rPr>
      <w:b/>
    </w:rPr>
  </w:style>
  <w:style w:type="paragraph" w:styleId="Footer">
    <w:name w:val="footer"/>
    <w:basedOn w:val="Normal"/>
    <w:rsid w:val="00E13F35"/>
    <w:pPr>
      <w:tabs>
        <w:tab w:val="center" w:pos="4320"/>
        <w:tab w:val="right" w:pos="9360"/>
      </w:tabs>
    </w:pPr>
    <w:rPr>
      <w:sz w:val="20"/>
    </w:rPr>
  </w:style>
  <w:style w:type="paragraph" w:styleId="Header">
    <w:name w:val="header"/>
    <w:basedOn w:val="Normal"/>
    <w:rsid w:val="00E13F35"/>
    <w:pPr>
      <w:tabs>
        <w:tab w:val="center" w:pos="4320"/>
        <w:tab w:val="right" w:pos="8640"/>
      </w:tabs>
    </w:pPr>
  </w:style>
  <w:style w:type="character" w:styleId="Hyperlink">
    <w:name w:val="Hyperlink"/>
    <w:basedOn w:val="DefaultParagraphFont"/>
    <w:rsid w:val="00E13F35"/>
    <w:rPr>
      <w:color w:val="0000FF"/>
      <w:u w:val="single"/>
    </w:rPr>
  </w:style>
  <w:style w:type="paragraph" w:styleId="DocumentMap">
    <w:name w:val="Document Map"/>
    <w:basedOn w:val="Normal"/>
    <w:rsid w:val="00E13F35"/>
    <w:pPr>
      <w:shd w:val="clear" w:color="auto" w:fill="000080"/>
    </w:pPr>
    <w:rPr>
      <w:rFonts w:ascii="Tahoma" w:hAnsi="Tahoma"/>
    </w:rPr>
  </w:style>
  <w:style w:type="paragraph" w:styleId="BalloonText">
    <w:name w:val="Balloon Text"/>
    <w:basedOn w:val="Normal"/>
    <w:semiHidden/>
    <w:rsid w:val="00D952F8"/>
    <w:rPr>
      <w:rFonts w:ascii="Tahoma" w:hAnsi="Tahoma" w:cs="Tahoma"/>
      <w:sz w:val="16"/>
      <w:szCs w:val="16"/>
    </w:rPr>
  </w:style>
  <w:style w:type="paragraph" w:styleId="Date">
    <w:name w:val="Date"/>
    <w:basedOn w:val="Normal"/>
    <w:next w:val="Normal"/>
    <w:link w:val="DateChar"/>
    <w:rsid w:val="0065591D"/>
  </w:style>
  <w:style w:type="character" w:customStyle="1" w:styleId="DateChar">
    <w:name w:val="Date Char"/>
    <w:basedOn w:val="DefaultParagraphFont"/>
    <w:link w:val="Date"/>
    <w:rsid w:val="0065591D"/>
    <w:rPr>
      <w:rFonts w:ascii="Garmond (W1)" w:hAnsi="Garmond (W1)"/>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SENIOR SYSTEMS SOFTWARE/HARDWARE CONSULTANT</vt:lpstr>
    </vt:vector>
  </TitlesOfParts>
  <Company>Egan Systems</Company>
  <LinksUpToDate>false</LinksUpToDate>
  <CharactersWithSpaces>13832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SYSTEMS SOFTWARE/HARDWARE CONSULTANT</dc:title>
  <dc:creator>Alan Egan</dc:creator>
  <cp:lastModifiedBy>Egan, Alan P.</cp:lastModifiedBy>
  <cp:revision>3</cp:revision>
  <cp:lastPrinted>2012-08-02T21:34:00Z</cp:lastPrinted>
  <dcterms:created xsi:type="dcterms:W3CDTF">2018-07-05T21:23:00Z</dcterms:created>
  <dcterms:modified xsi:type="dcterms:W3CDTF">2018-07-05T22:44:00Z</dcterms:modified>
</cp:coreProperties>
</file>